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2A" w:rsidRDefault="00FE0BF1" w:rsidP="00FE0BF1">
      <w:pPr>
        <w:jc w:val="center"/>
        <w:rPr>
          <w:rFonts w:ascii="American Classic Extra Bold" w:hAnsi="American Classic Extra Bold"/>
          <w:sz w:val="28"/>
          <w:szCs w:val="28"/>
        </w:rPr>
      </w:pPr>
      <w:r w:rsidRPr="00FE0BF1">
        <w:rPr>
          <w:rFonts w:ascii="American Classic Extra Bold" w:hAnsi="American Classic Extra Bold"/>
          <w:sz w:val="28"/>
          <w:szCs w:val="28"/>
        </w:rPr>
        <w:t>SOCIETY’S</w:t>
      </w:r>
      <w:r>
        <w:rPr>
          <w:rFonts w:ascii="American Classic Extra Bold" w:hAnsi="American Classic Extra Bold"/>
          <w:sz w:val="28"/>
          <w:szCs w:val="28"/>
        </w:rPr>
        <w:t xml:space="preserve"> ANNUAL CONFERENCE SET FOR JUNE 16 2012 IN FREDERICKSBURG</w:t>
      </w:r>
    </w:p>
    <w:p w:rsidR="00FE0BF1" w:rsidRDefault="00FE0BF1" w:rsidP="00FE0BF1">
      <w:pPr>
        <w:widowControl w:val="0"/>
        <w:jc w:val="center"/>
        <w:rPr>
          <w:rFonts w:ascii="Trekker" w:hAnsi="Trekker"/>
          <w:b/>
          <w:bCs/>
          <w:sz w:val="28"/>
          <w:szCs w:val="28"/>
          <w:lang w:val="en"/>
        </w:rPr>
      </w:pPr>
      <w:r>
        <w:rPr>
          <w:rFonts w:ascii="Trekker" w:hAnsi="Trekker"/>
          <w:b/>
          <w:bCs/>
          <w:sz w:val="28"/>
          <w:szCs w:val="28"/>
          <w:lang w:val="en"/>
        </w:rPr>
        <w:t xml:space="preserve">The </w:t>
      </w:r>
      <w:r>
        <w:rPr>
          <w:rFonts w:ascii="Trekker" w:hAnsi="Trekker"/>
          <w:b/>
          <w:bCs/>
          <w:sz w:val="28"/>
          <w:szCs w:val="28"/>
          <w:lang w:val="en"/>
        </w:rPr>
        <w:t>Annual Conference is at the Fredericksb</w:t>
      </w:r>
      <w:r>
        <w:rPr>
          <w:rFonts w:ascii="Trekker" w:hAnsi="Trekker"/>
          <w:b/>
          <w:bCs/>
          <w:sz w:val="28"/>
          <w:szCs w:val="28"/>
          <w:lang w:val="en"/>
        </w:rPr>
        <w:t xml:space="preserve">urg Country Club </w:t>
      </w:r>
    </w:p>
    <w:p w:rsidR="00FE0BF1" w:rsidRDefault="00FE0BF1" w:rsidP="00FE0BF1">
      <w:pPr>
        <w:widowControl w:val="0"/>
        <w:rPr>
          <w:rFonts w:ascii="Trekker" w:hAnsi="Trekker"/>
          <w:lang w:val="en"/>
        </w:rPr>
      </w:pPr>
      <w:r>
        <w:rPr>
          <w:rFonts w:ascii="Trekker" w:hAnsi="Trekker"/>
          <w:lang w:val="en"/>
        </w:rPr>
        <w:t xml:space="preserve">This is the event that all members if they can should attend. It is the 30th Anniversary of our Society. We received our charter in Fredericksburg in 1982 at a meeting there. The meeting commences at 10am followed by a luncheon. During the meeting and luncheon new members will be inducted and receive their membership certificates and a rosette. Following the luncheon we will travel to Fredericksburg and unveil grave markers for three </w:t>
      </w:r>
      <w:proofErr w:type="gramStart"/>
      <w:r>
        <w:rPr>
          <w:rFonts w:ascii="Trekker" w:hAnsi="Trekker"/>
          <w:lang w:val="en"/>
        </w:rPr>
        <w:t>War</w:t>
      </w:r>
      <w:proofErr w:type="gramEnd"/>
      <w:r>
        <w:rPr>
          <w:rFonts w:ascii="Trekker" w:hAnsi="Trekker"/>
          <w:lang w:val="en"/>
        </w:rPr>
        <w:t xml:space="preserve"> of 1812 veterans buried in the Thornton -Forbes -Washington cemetery This is one of the oldest cemeteries in Fredericksburg. The ceremony will feature color guards, speakers and wreath presentations.</w:t>
      </w:r>
    </w:p>
    <w:p w:rsidR="00FE0BF1" w:rsidRDefault="00FE0BF1" w:rsidP="00FE0BF1">
      <w:pPr>
        <w:widowControl w:val="0"/>
        <w:rPr>
          <w:rFonts w:ascii="Trekker" w:hAnsi="Trekker"/>
          <w:lang w:val="en"/>
        </w:rPr>
      </w:pPr>
      <w:r>
        <w:rPr>
          <w:rFonts w:ascii="Trekker" w:hAnsi="Trekker"/>
          <w:lang w:val="en"/>
        </w:rPr>
        <w:t xml:space="preserve"> The invitations to membe</w:t>
      </w:r>
      <w:r>
        <w:rPr>
          <w:rFonts w:ascii="Trekker" w:hAnsi="Trekker"/>
          <w:lang w:val="en"/>
        </w:rPr>
        <w:t xml:space="preserve">rs and guests will be sent out </w:t>
      </w:r>
      <w:r>
        <w:rPr>
          <w:rFonts w:ascii="Trekker" w:hAnsi="Trekker"/>
          <w:lang w:val="en"/>
        </w:rPr>
        <w:t>in early May with the specifics.</w:t>
      </w:r>
      <w:r>
        <w:rPr>
          <w:rFonts w:ascii="Trekker" w:hAnsi="Trekker"/>
          <w:lang w:val="en"/>
        </w:rPr>
        <w:t xml:space="preserve"> Below is the sign at the cemetery in Fredericksburg where the interred War of 1812 will be honored with War of 1812 </w:t>
      </w:r>
      <w:proofErr w:type="spellStart"/>
      <w:r>
        <w:rPr>
          <w:rFonts w:ascii="Trekker" w:hAnsi="Trekker"/>
          <w:lang w:val="en"/>
        </w:rPr>
        <w:t>gravemakers</w:t>
      </w:r>
      <w:proofErr w:type="spellEnd"/>
      <w:r>
        <w:rPr>
          <w:rFonts w:ascii="Trekker" w:hAnsi="Trekker"/>
          <w:lang w:val="en"/>
        </w:rPr>
        <w:t>.</w:t>
      </w:r>
    </w:p>
    <w:p w:rsidR="00FE0BF1" w:rsidRDefault="00FE0BF1" w:rsidP="00FE0BF1">
      <w:pPr>
        <w:widowControl w:val="0"/>
        <w:rPr>
          <w:rFonts w:ascii="Trekker" w:hAnsi="Trekker"/>
          <w:lang w:val="e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1518684</wp:posOffset>
            </wp:positionH>
            <wp:positionV relativeFrom="paragraph">
              <wp:posOffset>133173</wp:posOffset>
            </wp:positionV>
            <wp:extent cx="2995295" cy="3994785"/>
            <wp:effectExtent l="0" t="0" r="0" b="5715"/>
            <wp:wrapNone/>
            <wp:docPr id="1" name="Picture 1" descr="DSC0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18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399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F1" w:rsidRDefault="00FE0BF1" w:rsidP="00FE0BF1">
      <w:pPr>
        <w:widowControl w:val="0"/>
        <w:rPr>
          <w:rFonts w:ascii="Times New Roman" w:hAnsi="Times New Roman"/>
          <w:sz w:val="20"/>
          <w:szCs w:val="20"/>
          <w:lang w:val="en"/>
        </w:rPr>
      </w:pPr>
    </w:p>
    <w:p w:rsidR="00FE0BF1" w:rsidRPr="00FE0BF1" w:rsidRDefault="00FE0BF1" w:rsidP="00FE0BF1">
      <w:pPr>
        <w:jc w:val="center"/>
        <w:rPr>
          <w:rFonts w:ascii="American Classic Extra Bold" w:hAnsi="American Classic Extra Bold"/>
          <w:sz w:val="28"/>
          <w:szCs w:val="28"/>
        </w:rPr>
      </w:pPr>
      <w:bookmarkStart w:id="0" w:name="_GoBack"/>
      <w:bookmarkEnd w:id="0"/>
    </w:p>
    <w:sectPr w:rsidR="00FE0BF1" w:rsidRPr="00FE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Classic Extra Bold">
    <w:panose1 w:val="02020804070706020304"/>
    <w:charset w:val="00"/>
    <w:family w:val="roman"/>
    <w:pitch w:val="variable"/>
    <w:sig w:usb0="00000083" w:usb1="00000000" w:usb2="00000000" w:usb3="00000000" w:csb0="00000009" w:csb1="00000000"/>
  </w:font>
  <w:font w:name="Trekk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1"/>
    <w:rsid w:val="00C6182A"/>
    <w:rsid w:val="00FE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2012-03-09T22:44:00Z</dcterms:created>
  <dcterms:modified xsi:type="dcterms:W3CDTF">2012-03-09T22:53:00Z</dcterms:modified>
</cp:coreProperties>
</file>