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6A2" w:rsidRDefault="00CF2FC0" w:rsidP="00CF2FC0">
      <w:pPr>
        <w:jc w:val="center"/>
        <w:rPr>
          <w:b/>
          <w:sz w:val="28"/>
          <w:szCs w:val="28"/>
        </w:rPr>
      </w:pPr>
      <w:r w:rsidRPr="00CF2FC0">
        <w:rPr>
          <w:b/>
          <w:sz w:val="28"/>
          <w:szCs w:val="28"/>
        </w:rPr>
        <w:t>The Society</w:t>
      </w:r>
      <w:r>
        <w:rPr>
          <w:b/>
          <w:sz w:val="28"/>
          <w:szCs w:val="28"/>
        </w:rPr>
        <w:t xml:space="preserve"> Conducts a Remembrance Ceremony for War of 1812 veterans interred in the St Paul’s Episcopal Church graveyard in Norfolk. Jun23, 2013</w:t>
      </w:r>
    </w:p>
    <w:p w:rsidR="00CF2FC0" w:rsidRDefault="00CF2FC0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first portion of the ceremony was inside the church</w:t>
      </w:r>
    </w:p>
    <w:p w:rsidR="00CF2FC0" w:rsidRDefault="00CF2FC0" w:rsidP="00CF2F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08661" cy="3949700"/>
            <wp:effectExtent l="0" t="0" r="6985" b="0"/>
            <wp:docPr id="1" name="Picture 1" descr="L:\St Pauls Jun23 2013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t Pauls Jun23 2013 #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61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C0" w:rsidRDefault="00CF2FC0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front on the right </w:t>
      </w:r>
      <w:proofErr w:type="gramStart"/>
      <w:r>
        <w:rPr>
          <w:b/>
          <w:sz w:val="28"/>
          <w:szCs w:val="28"/>
        </w:rPr>
        <w:t>is</w:t>
      </w:r>
      <w:proofErr w:type="gramEnd"/>
      <w:r>
        <w:rPr>
          <w:b/>
          <w:sz w:val="28"/>
          <w:szCs w:val="28"/>
        </w:rPr>
        <w:t xml:space="preserve"> Stephen and John Forrest in War of 1812 attire</w:t>
      </w: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Default="00543127" w:rsidP="0054312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</w:p>
    <w:p w:rsidR="00543127" w:rsidRPr="008A2AF7" w:rsidRDefault="008A2AF7" w:rsidP="008A2AF7">
      <w:pPr>
        <w:pStyle w:val="Subtitle"/>
        <w:rPr>
          <w:rFonts w:ascii="Palatino Linotype" w:hAnsi="Palatino Linotype" w:cs="Arial"/>
          <w:color w:val="000000" w:themeColor="text1"/>
          <w:sz w:val="32"/>
          <w:szCs w:val="32"/>
        </w:rPr>
      </w:pPr>
      <w:r>
        <w:rPr>
          <w:rFonts w:ascii="Palatino Linotype" w:hAnsi="Palatino Linotype" w:cs="Arial"/>
          <w:color w:val="000000" w:themeColor="text1"/>
          <w:sz w:val="32"/>
          <w:szCs w:val="32"/>
        </w:rPr>
        <w:lastRenderedPageBreak/>
        <w:t>WAR</w:t>
      </w:r>
      <w:r w:rsidR="00543127">
        <w:rPr>
          <w:rFonts w:ascii="Palatino Linotype" w:hAnsi="Palatino Linotype" w:cs="Arial"/>
          <w:color w:val="000000" w:themeColor="text1"/>
          <w:sz w:val="32"/>
          <w:szCs w:val="32"/>
        </w:rPr>
        <w:t xml:space="preserve"> of 1812 </w:t>
      </w:r>
      <w:r>
        <w:rPr>
          <w:rFonts w:ascii="Palatino Linotype" w:hAnsi="Palatino Linotype" w:cs="Arial"/>
          <w:color w:val="000000" w:themeColor="text1"/>
          <w:sz w:val="32"/>
          <w:szCs w:val="32"/>
        </w:rPr>
        <w:br/>
        <w:t xml:space="preserve">VETERAN NAMES </w:t>
      </w:r>
      <w:r w:rsidR="00543127" w:rsidRPr="00BA5702">
        <w:rPr>
          <w:rFonts w:ascii="Palatino Linotype" w:hAnsi="Palatino Linotype" w:cs="Arial"/>
          <w:color w:val="000000" w:themeColor="text1"/>
          <w:sz w:val="32"/>
          <w:szCs w:val="32"/>
        </w:rPr>
        <w:t xml:space="preserve"> </w:t>
      </w:r>
      <w:r>
        <w:rPr>
          <w:rFonts w:ascii="Palatino Linotype" w:hAnsi="Palatino Linotype" w:cs="Arial"/>
          <w:color w:val="000000" w:themeColor="text1"/>
          <w:sz w:val="32"/>
          <w:szCs w:val="32"/>
        </w:rPr>
        <w:t xml:space="preserve">ON </w:t>
      </w:r>
      <w:r>
        <w:rPr>
          <w:rFonts w:ascii="Palatino Linotype" w:hAnsi="Palatino Linotype" w:cs="Arial"/>
          <w:color w:val="000000" w:themeColor="text1"/>
          <w:sz w:val="32"/>
          <w:szCs w:val="32"/>
        </w:rPr>
        <w:t xml:space="preserve">THE </w:t>
      </w:r>
      <w:r>
        <w:rPr>
          <w:rFonts w:ascii="Palatino Linotype" w:hAnsi="Palatino Linotype" w:cs="Arial"/>
          <w:color w:val="000000" w:themeColor="text1"/>
          <w:sz w:val="32"/>
          <w:szCs w:val="32"/>
        </w:rPr>
        <w:t xml:space="preserve">PLAQUE AT </w:t>
      </w:r>
      <w:r w:rsidR="00543127" w:rsidRPr="00BA5702">
        <w:rPr>
          <w:rFonts w:ascii="Palatino Linotype" w:hAnsi="Palatino Linotype" w:cs="Arial"/>
          <w:color w:val="000000" w:themeColor="text1"/>
          <w:sz w:val="32"/>
          <w:szCs w:val="32"/>
        </w:rPr>
        <w:t>ST PAULS EPISCOPAL CHURCH</w:t>
      </w:r>
      <w:r>
        <w:rPr>
          <w:rFonts w:ascii="Palatino Linotype" w:hAnsi="Palatino Linotype" w:cs="Arial"/>
          <w:color w:val="000000" w:themeColor="text1"/>
          <w:sz w:val="32"/>
          <w:szCs w:val="32"/>
        </w:rPr>
        <w:t xml:space="preserve"> IN NORFOLK</w:t>
      </w:r>
      <w:r w:rsidR="00543127" w:rsidRPr="00BA5702">
        <w:rPr>
          <w:rFonts w:ascii="Palatino Linotype" w:hAnsi="Palatino Linotype" w:cs="Arial"/>
          <w:color w:val="000000" w:themeColor="text1"/>
          <w:sz w:val="32"/>
          <w:szCs w:val="32"/>
        </w:rPr>
        <w:br/>
      </w:r>
      <w:r w:rsidR="00543127" w:rsidRPr="00BA5702">
        <w:rPr>
          <w:rFonts w:ascii="Palatino Linotype" w:hAnsi="Palatino Linotype" w:cs="Arial"/>
          <w:color w:val="000000" w:themeColor="text1"/>
          <w:sz w:val="32"/>
          <w:szCs w:val="32"/>
        </w:rPr>
        <w:br/>
      </w:r>
      <w:hyperlink r:id="rId6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Private James R. Barnett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t xml:space="preserve">Private John L. </w:t>
      </w:r>
      <w:proofErr w:type="spellStart"/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t>Billups</w:t>
      </w:r>
      <w:proofErr w:type="spellEnd"/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7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Private John Davie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8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Private Charles Donaldson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9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Lieutenant Glenn Drayton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10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Private Alexander Guthrie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1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Midshipman William C. Hall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2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Private Daniel C. </w:t>
        </w:r>
        <w:proofErr w:type="spellStart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Henop</w:t>
        </w:r>
        <w:proofErr w:type="spellEnd"/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3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Midshipman John F. Howell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4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Lieutenant William Hungerford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15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Surgeon's Mate Robert Barron Hunter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6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Ensign William F. Hunter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7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Captain John Maxwell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18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Sergeant William T. </w:t>
        </w:r>
        <w:proofErr w:type="spellStart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Nivison</w:t>
        </w:r>
        <w:proofErr w:type="spellEnd"/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t> </w:t>
      </w:r>
      <w:hyperlink r:id="rId19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Obit</w:t>
        </w:r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20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Surgeon's Mate George </w:t>
        </w:r>
        <w:proofErr w:type="spellStart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Raine</w:t>
        </w:r>
        <w:proofErr w:type="spellEnd"/>
      </w:hyperlink>
      <w:r w:rsidR="00543127" w:rsidRPr="008A2AF7">
        <w:rPr>
          <w:rFonts w:ascii="Palatino Linotype" w:hAnsi="Palatino Linotype" w:cs="Arial"/>
          <w:color w:val="000000" w:themeColor="text1"/>
          <w:sz w:val="36"/>
          <w:szCs w:val="36"/>
        </w:rPr>
        <w:br/>
      </w:r>
      <w:hyperlink r:id="rId21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Lieutenant James Saunders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22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Sergeant George Shuster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23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Q. M. Sergeant Edwin Stark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24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Major Lewis </w:t>
        </w:r>
        <w:proofErr w:type="spellStart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Littlepage</w:t>
        </w:r>
        <w:proofErr w:type="spellEnd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 Taylor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25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Private Charles Tyler</w:t>
        </w:r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  <w:hyperlink r:id="rId26" w:tgtFrame="_blank" w:history="1"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 xml:space="preserve">Private John Benign </w:t>
        </w:r>
        <w:proofErr w:type="spellStart"/>
        <w:r w:rsidR="00543127" w:rsidRPr="008A2AF7">
          <w:rPr>
            <w:rStyle w:val="Hyperlink"/>
            <w:rFonts w:ascii="Palatino Linotype" w:hAnsi="Palatino Linotype" w:cs="Arial"/>
            <w:color w:val="000000" w:themeColor="text1"/>
            <w:sz w:val="36"/>
            <w:szCs w:val="36"/>
          </w:rPr>
          <w:t>Vaché</w:t>
        </w:r>
        <w:proofErr w:type="spellEnd"/>
      </w:hyperlink>
      <w:r w:rsidR="00543127" w:rsidRPr="008A2AF7">
        <w:rPr>
          <w:rFonts w:ascii="Arial" w:hAnsi="Arial" w:cs="Arial"/>
          <w:color w:val="000000" w:themeColor="text1"/>
          <w:sz w:val="36"/>
          <w:szCs w:val="36"/>
        </w:rPr>
        <w:br/>
      </w:r>
    </w:p>
    <w:p w:rsidR="00543127" w:rsidRPr="00BA5702" w:rsidRDefault="00543127" w:rsidP="00543127">
      <w:pPr>
        <w:rPr>
          <w:color w:val="FFFFFF"/>
          <w:sz w:val="32"/>
          <w:szCs w:val="32"/>
        </w:rPr>
      </w:pPr>
    </w:p>
    <w:p w:rsidR="00543127" w:rsidRDefault="00543127" w:rsidP="00543127"/>
    <w:p w:rsidR="00543127" w:rsidRDefault="00543127" w:rsidP="00CF2FC0">
      <w:pPr>
        <w:jc w:val="center"/>
        <w:rPr>
          <w:b/>
          <w:sz w:val="28"/>
          <w:szCs w:val="28"/>
        </w:rPr>
      </w:pPr>
    </w:p>
    <w:p w:rsidR="00CF2FC0" w:rsidRDefault="00CF2FC0" w:rsidP="00CF2F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2" name="Picture 2" descr="L:\St Pauls Jun23 2013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t Pauls Jun23 2013 #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C0" w:rsidRDefault="00CF2FC0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Color Guard comes forward</w:t>
      </w:r>
    </w:p>
    <w:p w:rsidR="00CF2FC0" w:rsidRDefault="00543127" w:rsidP="00CF2F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3" name="Picture 3" descr="L:\St Pauls Jun23 2013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t Pauls Jun23 2013 #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27" w:rsidRDefault="00543127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Color Guard Presents the Colors</w:t>
      </w:r>
    </w:p>
    <w:p w:rsidR="00543127" w:rsidRDefault="00543127" w:rsidP="00CF2F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02400" cy="4876800"/>
            <wp:effectExtent l="0" t="0" r="0" b="0"/>
            <wp:docPr id="4" name="Picture 4" descr="L:\LEXCOPY034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34\DSCN04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54" cy="48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27" w:rsidRDefault="00543127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Members of the War of 1812 Society that participated are shown after the ceremony</w:t>
      </w:r>
    </w:p>
    <w:p w:rsidR="00543127" w:rsidRDefault="00543127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Behind them on the right is the War of 1812 plaque listing twenty two veterans interred or memoriali</w:t>
      </w:r>
      <w:bookmarkStart w:id="0" w:name="_GoBack"/>
      <w:bookmarkEnd w:id="0"/>
      <w:r>
        <w:rPr>
          <w:b/>
          <w:sz w:val="28"/>
          <w:szCs w:val="28"/>
        </w:rPr>
        <w:t>zed in the cemetery</w:t>
      </w:r>
    </w:p>
    <w:p w:rsidR="00543127" w:rsidRDefault="00543127" w:rsidP="00CF2F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45976" cy="5422900"/>
            <wp:effectExtent l="0" t="0" r="2540" b="6350"/>
            <wp:docPr id="5" name="Picture 5" descr="L:\LEXCOPY034\DSCN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34\DSCN04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76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27" w:rsidRPr="00CF2FC0" w:rsidRDefault="00543127" w:rsidP="00CF2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officers of the U.S. Daughters of 1812 that participated pose in front of the plaque</w:t>
      </w:r>
    </w:p>
    <w:sectPr w:rsidR="00543127" w:rsidRPr="00CF2FC0" w:rsidSect="00CF2F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C0"/>
    <w:rsid w:val="00543127"/>
    <w:rsid w:val="008A2AF7"/>
    <w:rsid w:val="008E46A2"/>
    <w:rsid w:val="00CF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43127"/>
    <w:rPr>
      <w:strike w:val="0"/>
      <w:dstrike w:val="0"/>
      <w:color w:val="E1DF54"/>
      <w:u w:val="none"/>
      <w:effect w:val="none"/>
    </w:rPr>
  </w:style>
  <w:style w:type="paragraph" w:styleId="Subtitle">
    <w:name w:val="Subtitle"/>
    <w:basedOn w:val="Normal"/>
    <w:next w:val="Normal"/>
    <w:link w:val="SubtitleChar"/>
    <w:qFormat/>
    <w:rsid w:val="0054312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43127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43127"/>
    <w:rPr>
      <w:strike w:val="0"/>
      <w:dstrike w:val="0"/>
      <w:color w:val="E1DF54"/>
      <w:u w:val="none"/>
      <w:effect w:val="none"/>
    </w:rPr>
  </w:style>
  <w:style w:type="paragraph" w:styleId="Subtitle">
    <w:name w:val="Subtitle"/>
    <w:basedOn w:val="Normal"/>
    <w:next w:val="Normal"/>
    <w:link w:val="SubtitleChar"/>
    <w:qFormat/>
    <w:rsid w:val="0054312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43127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folkchapter.org/uploads/Donaldson__Charles_-_1812_-_Dossier.pdf" TargetMode="External"/><Relationship Id="rId13" Type="http://schemas.openxmlformats.org/officeDocument/2006/relationships/hyperlink" Target="http://www.norfolkchapter.org/uploads/Howell__John_F_-_1812_-_Dossier.pdf" TargetMode="External"/><Relationship Id="rId18" Type="http://schemas.openxmlformats.org/officeDocument/2006/relationships/hyperlink" Target="http://www.norfolkchapter.org/uploads/Nivison__William_T_-_1812_-_Dossier.pdf" TargetMode="External"/><Relationship Id="rId26" Type="http://schemas.openxmlformats.org/officeDocument/2006/relationships/hyperlink" Target="http://www.norfolkchapter.org/uploads/Vache__John_Benign__-_1812_-_Dossier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orfolkchapter.org/uploads/Saunders__James__-_1812_-_Dossier.pdf" TargetMode="External"/><Relationship Id="rId7" Type="http://schemas.openxmlformats.org/officeDocument/2006/relationships/hyperlink" Target="http://www.norfolkchapter.org/uploads/Davie__John_-_1812_-_Dossier.pdf" TargetMode="External"/><Relationship Id="rId12" Type="http://schemas.openxmlformats.org/officeDocument/2006/relationships/hyperlink" Target="http://www.norfolkchapter.org/uploads/Henop__Daniel_-_1812_-_Dossier.pdf" TargetMode="External"/><Relationship Id="rId17" Type="http://schemas.openxmlformats.org/officeDocument/2006/relationships/hyperlink" Target="http://www.norfolkchapter.org/uploads/Maxwell__John__-_1812_-_Dossier.pdf" TargetMode="External"/><Relationship Id="rId25" Type="http://schemas.openxmlformats.org/officeDocument/2006/relationships/hyperlink" Target="http://www.norfolkchapter.org/uploads/Tyler__Charles__-_1812_-_Dossier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norfolkchapter.org/uploads/Hunter__William_F_-_1812_-_Dossier.pdf" TargetMode="External"/><Relationship Id="rId20" Type="http://schemas.openxmlformats.org/officeDocument/2006/relationships/hyperlink" Target="http://www.norfolkchapter.org/uploads/Raine__George_-_1812_-_Dossier.pdf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www.norfolkchapter.org/uploads/Barnett__James_R._-_1812_-_Dossier.pdf" TargetMode="External"/><Relationship Id="rId11" Type="http://schemas.openxmlformats.org/officeDocument/2006/relationships/hyperlink" Target="http://www.norfolkchapter.org/uploads/Hall__William_C_-_1812_-_Dossier.pdf" TargetMode="External"/><Relationship Id="rId24" Type="http://schemas.openxmlformats.org/officeDocument/2006/relationships/hyperlink" Target="http://www.norfolkchapter.org/uploads/Taylor__Lewis_L__-_1812_-_Dossier.pdf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norfolkchapter.org/uploads/Hunter__Robert_B_-_1812_-_Dossier.pdf" TargetMode="External"/><Relationship Id="rId23" Type="http://schemas.openxmlformats.org/officeDocument/2006/relationships/hyperlink" Target="http://www.norfolkchapter.org/uploads/Stark__Edwin_-_1812_-_Dossier.pdf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norfolkchapter.org/uploads/Guthrie__Alexander_-_1812_-_Dossier.pdf" TargetMode="External"/><Relationship Id="rId19" Type="http://schemas.openxmlformats.org/officeDocument/2006/relationships/hyperlink" Target="http://www.norfolkchapter.org/uploads/Nivison__William_T_-_1812_-_Dossier_-_Appendix_A.docx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orfolkchapter.org/uploads/Drayton__Lt._Glenn_-_1812_-_Dossier.pdf" TargetMode="External"/><Relationship Id="rId14" Type="http://schemas.openxmlformats.org/officeDocument/2006/relationships/hyperlink" Target="http://www.norfolkchapter.org/uploads/Hungerford__William_-_1812_-_Dossier.pdf" TargetMode="External"/><Relationship Id="rId22" Type="http://schemas.openxmlformats.org/officeDocument/2006/relationships/hyperlink" Target="http://www.norfolkchapter.org/uploads/Shuster__George__-_1812_-_Dossier.pdf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2013-06-27T22:29:00Z</dcterms:created>
  <dcterms:modified xsi:type="dcterms:W3CDTF">2013-06-27T22:55:00Z</dcterms:modified>
</cp:coreProperties>
</file>