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6B" w:rsidRDefault="00135E6B" w:rsidP="00543E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E9CBFC" wp14:editId="1A4377AA">
            <wp:extent cx="4067175" cy="7200900"/>
            <wp:effectExtent l="0" t="0" r="9525" b="0"/>
            <wp:docPr id="3" name="Picture 3" descr="C:\Documents and Settings\Compaq_Owner\My Documents\My Scans\1812 spreadsheet\1812 JM ceremony 28 Ap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\My Documents\My Scans\1812 spreadsheet\1812 JM ceremony 28 Apr 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6B" w:rsidRDefault="00135E6B" w:rsidP="00543EA3">
      <w:pPr>
        <w:jc w:val="center"/>
        <w:rPr>
          <w:noProof/>
        </w:rPr>
      </w:pPr>
    </w:p>
    <w:p w:rsidR="0063437C" w:rsidRDefault="00135E6B" w:rsidP="00543EA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22288" wp14:editId="17E38EA8">
                <wp:simplePos x="0" y="0"/>
                <wp:positionH relativeFrom="column">
                  <wp:posOffset>533400</wp:posOffset>
                </wp:positionH>
                <wp:positionV relativeFrom="paragraph">
                  <wp:posOffset>6219825</wp:posOffset>
                </wp:positionV>
                <wp:extent cx="4933950" cy="1314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EB3" w:rsidRPr="001F6EB3" w:rsidRDefault="001F6EB3" w:rsidP="001818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WAR OF 1812 MEMBERS AT THE JAMES MONROE </w:t>
                            </w:r>
                            <w:r w:rsidR="001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BIRTHDAY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CEREMONY AT HOLLYWOOD CEMETERY</w:t>
                            </w:r>
                            <w:r w:rsidR="00181826">
                              <w:rPr>
                                <w:b/>
                                <w:sz w:val="28"/>
                                <w:szCs w:val="28"/>
                              </w:rPr>
                              <w:t>, RIC</w:t>
                            </w:r>
                            <w:r w:rsidR="00947E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HMOND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APRIL 28, 2012: From left: Peter </w:t>
                            </w:r>
                            <w:r w:rsidR="00947E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Broadbent</w:t>
                            </w:r>
                            <w:r w:rsidR="00947E54">
                              <w:rPr>
                                <w:b/>
                                <w:sz w:val="28"/>
                                <w:szCs w:val="28"/>
                              </w:rPr>
                              <w:t>, Jr., Esq., William A. Nash II; Stuart L. Butler &amp; Myron</w:t>
                            </w:r>
                            <w:r w:rsidR="001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(Mike)</w:t>
                            </w:r>
                            <w:r w:rsidR="00947E5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E. Lyman, Sr.</w:t>
                            </w:r>
                            <w:r w:rsidR="001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who presented the society’s wreath.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2pt;margin-top:489.75pt;width:388.5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oJkQIAALMFAAAOAAAAZHJzL2Uyb0RvYy54bWysVE1PGzEQvVfqf7B8L5uQQCFig1IQVSUE&#10;qFBxdrw2WeH1uLaTLP31ffZuQvi4UPWyO/a8Gc+8+Tg5bRvDVsqHmmzJh3sDzpSVVNX2oeS/7i6+&#10;HHEWorCVMGRVyZ9U4KfTz59O1m6i9mlBplKewYkNk7Ur+SJGNymKIBeqEWGPnLJQavKNiDj6h6Ly&#10;Yg3vjSn2B4PDYk2+cp6kCgG3552ST7N/rZWM11oHFZkpOWKL+evzd56+xfRETB68cIta9mGIf4ii&#10;EbXFo1tX5yIKtvT1G1dNLT0F0nFPUlOQ1rVUOQdkMxy8yuZ2IZzKuYCc4LY0hf/nVl6tbjyrq5Kj&#10;UFY0KNGdaiP7Ri07SuysXZgAdOsAiy2uUeXNfcBlSrrVvkl/pMOgB89PW26TM4nL8fFodHwAlYRu&#10;OBqOxzjAf/Fs7nyI3xU1LAkl9yhe5lSsLkPsoBtIei2QqauL2ph8SA2jzoxnK4FSm5iDhPMXKGPZ&#10;uuSHIzz9xkNyvbWfGyEf+/B2PMCfsclS5dbqw0oUdVRkKT4ZlTDG/lQa1GZG3olRSKnsNs6MTiiN&#10;jD5i2OOfo/qIcZcHLPLLZOPWuKkt+Y6ll9RWjxtqdYdHDXfyTmJs523fOnOqntA5nrrJC05e1CD6&#10;UoR4IzxGDR2B9RGv8dGGUB3qJc4W5P+8d5/wmABoOVtjdEsefi+FV5yZHxazcYzmSrOeD+ODr/s4&#10;+F3NfFdjl80ZoWWGWFROZjHho9mI2lNzjy0zS69CJazE2yWPG/EsdgsFW0qq2SyDMN1OxEt762Ry&#10;nehNDXbX3gvv+gaPmI0r2gy5mLzq8w6bLC3NlpF0nYcgEdyx2hOPzZDHqN9iafXsnjPqeddO/wIA&#10;AP//AwBQSwMEFAAGAAgAAAAhAPEbXjjeAAAACwEAAA8AAABkcnMvZG93bnJldi54bWxMj8FOwzAM&#10;hu9IvENkJG4sLWIlLU0nQIMLpw3EOWu8JKJJqibryttjTnC0/en397ebxQ9sxim5GCSUqwIYhj5q&#10;F4yEj/eXGwEsZRW0GmJACd+YYNNdXrSq0fEcdjjvs2EUElKjJNicx4bz1Fv0Kq3iiIFuxzh5lWmc&#10;DNeTOlO4H/htUVTcKxfog1UjPlvsv/YnL2H7ZGrTCzXZrdDOzcvn8c28Snl9tTw+AMu45D8YfvVJ&#10;HTpyOsRT0IkNEsQdVckS6vt6DYwAUZW0ORBZimoNvGv5/w7dDwAAAP//AwBQSwECLQAUAAYACAAA&#10;ACEAtoM4kv4AAADhAQAAEwAAAAAAAAAAAAAAAAAAAAAAW0NvbnRlbnRfVHlwZXNdLnhtbFBLAQIt&#10;ABQABgAIAAAAIQA4/SH/1gAAAJQBAAALAAAAAAAAAAAAAAAAAC8BAABfcmVscy8ucmVsc1BLAQIt&#10;ABQABgAIAAAAIQCo7koJkQIAALMFAAAOAAAAAAAAAAAAAAAAAC4CAABkcnMvZTJvRG9jLnhtbFBL&#10;AQItABQABgAIAAAAIQDxG1443gAAAAsBAAAPAAAAAAAAAAAAAAAAAOsEAABkcnMvZG93bnJldi54&#10;bWxQSwUGAAAAAAQABADzAAAA9gUAAAAA&#10;" fillcolor="white [3201]" strokeweight=".5pt">
                <v:textbox>
                  <w:txbxContent>
                    <w:p w:rsidR="001F6EB3" w:rsidRPr="001F6EB3" w:rsidRDefault="001F6EB3" w:rsidP="0018182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WAR OF 1812 MEMBERS AT THE JAMES MONROE </w:t>
                      </w:r>
                      <w:r w:rsidR="00181826">
                        <w:rPr>
                          <w:b/>
                          <w:sz w:val="28"/>
                          <w:szCs w:val="28"/>
                        </w:rPr>
                        <w:t xml:space="preserve">BIRTHDAY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CEREMONY AT HOLLYWOOD CEMETERY</w:t>
                      </w:r>
                      <w:r w:rsidR="00181826">
                        <w:rPr>
                          <w:b/>
                          <w:sz w:val="28"/>
                          <w:szCs w:val="28"/>
                        </w:rPr>
                        <w:t>, RIC</w:t>
                      </w:r>
                      <w:r w:rsidR="00947E54">
                        <w:rPr>
                          <w:b/>
                          <w:sz w:val="28"/>
                          <w:szCs w:val="28"/>
                        </w:rPr>
                        <w:t xml:space="preserve">HMOND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APRIL 28, 2012: From left: Peter </w:t>
                      </w:r>
                      <w:r w:rsidR="00947E54">
                        <w:rPr>
                          <w:b/>
                          <w:sz w:val="28"/>
                          <w:szCs w:val="28"/>
                        </w:rPr>
                        <w:t xml:space="preserve">E.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Broadbent</w:t>
                      </w:r>
                      <w:r w:rsidR="00947E54">
                        <w:rPr>
                          <w:b/>
                          <w:sz w:val="28"/>
                          <w:szCs w:val="28"/>
                        </w:rPr>
                        <w:t>, Jr., Esq., William A. Nash II; Stuart L. Butler &amp; Myron</w:t>
                      </w:r>
                      <w:r w:rsidR="00181826">
                        <w:rPr>
                          <w:b/>
                          <w:sz w:val="28"/>
                          <w:szCs w:val="28"/>
                        </w:rPr>
                        <w:t xml:space="preserve"> (Mike)</w:t>
                      </w:r>
                      <w:r w:rsidR="00947E54">
                        <w:rPr>
                          <w:b/>
                          <w:sz w:val="28"/>
                          <w:szCs w:val="28"/>
                        </w:rPr>
                        <w:t xml:space="preserve"> E. Lyman, Sr.</w:t>
                      </w:r>
                      <w:r w:rsidR="00181826">
                        <w:rPr>
                          <w:b/>
                          <w:sz w:val="28"/>
                          <w:szCs w:val="28"/>
                        </w:rPr>
                        <w:t xml:space="preserve"> who presented the society’s wreath.</w:t>
                      </w:r>
                    </w:p>
                  </w:txbxContent>
                </v:textbox>
              </v:shape>
            </w:pict>
          </mc:Fallback>
        </mc:AlternateContent>
      </w:r>
      <w:r w:rsidR="002A4A35">
        <w:rPr>
          <w:noProof/>
        </w:rPr>
        <w:drawing>
          <wp:inline distT="0" distB="0" distL="0" distR="0">
            <wp:extent cx="4581920" cy="6229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94" cy="62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35" w:rsidRDefault="00947E54" w:rsidP="00135E6B">
      <w:pPr>
        <w:tabs>
          <w:tab w:val="left" w:pos="8010"/>
        </w:tabs>
        <w:jc w:val="center"/>
      </w:pPr>
      <w:r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19051</wp:posOffset>
                </wp:positionH>
                <wp:positionV relativeFrom="paragraph">
                  <wp:posOffset>7686675</wp:posOffset>
                </wp:positionV>
                <wp:extent cx="5695950" cy="8477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E54" w:rsidRPr="00947E54" w:rsidRDefault="00947E54" w:rsidP="00947E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Stuart Butler details Monroe’s involvement as US Secretary of War in </w:t>
                            </w:r>
                            <w:r w:rsidR="00BB7D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assisting the Governor of Virginia in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BB7D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preparation and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conduct of the conflict in Virginia.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.5pt;margin-top:605.25pt;width:448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8/lQIAALkFAAAOAAAAZHJzL2Uyb0RvYy54bWysVE1vGyEQvVfqf0Dcm7VdO4mtrCM3UapK&#10;URLVqXLGLMQowFDA3nV/fQd2vXE+Lql62QXmzWPmMTNn543RZCt8UGBLOjwaUCIsh0rZx5L+ur/6&#10;ckpJiMxWTIMVJd2JQM/nnz+d1W4mRrAGXQlPkMSGWe1Kuo7RzYoi8LUwLByBExaNErxhEbf+sag8&#10;q5Hd6GI0GBwXNfjKeeAiBDy9bI10nvmlFDzeShlEJLqkGFvMX5+/q/Qt5mds9uiZWyvehcH+IQrD&#10;lMVLe6pLFhnZePWGyijuIYCMRxxMAVIqLnIOmM1w8Cqb5Zo5kXNBcYLrZQr/j5bfbO88UVVJp5RY&#10;ZvCJ7kUTyTdoyDSpU7swQ9DSISw2eIyvvD8PeJiSbqQ36Y/pELSjzrte20TG8XByPJ1MJ2jiaDsd&#10;n5yMJommePZ2PsTvAgxJi5J6fLssKdteh9hC95B0WQCtqiuldd6kehEX2pMtw5fWMceI5C9Q2pK6&#10;pMdfMYw3DIm6919pxp+68A4YkE/b5ClyZXVhJYVaJfIq7rRIGG1/ConKZkHeiZFxLmwfZ0YnlMSM&#10;PuLY4Z+j+ohzmwd65JvBxt7ZKAu+VemltNXTXlrZ4vEND/JOy9ismlxSfaGsoNph/Xho+y84fqVQ&#10;72sW4h3z2HBYFzhE4i1+pAZ8JOhWlKzB/3nvPOGxD9BKSY0NXNLwe8O8oET/sNgh0+F4nDo+b8aT&#10;kxFu/KFldWixG3MBWDlDHFeO52XCR71fSg/mAWfNIt2KJmY53l3SuF9exHas4KziYrHIIOxxx+K1&#10;XTqeqJPKqc7umwfmXVfnETvkBvatzmavyr3FJk8Li00EqXIvJJ1bVTv9cT7kbupmWRpAh/uMep64&#10;878AAAD//wMAUEsDBBQABgAIAAAAIQCZI9Mu3QAAAAsBAAAPAAAAZHJzL2Rvd25yZXYueG1sTI/N&#10;TsMwEITvSLyDtUjcqN0fUJrGqQAVLpwoqGc33toWsR3ZbhrenuUEx50dzXzTbCffsxFTdjFImM8E&#10;MAxd1C4YCZ8fL3cVsFxU0KqPASV8Y4Zte33VqFrHS3jHcV8Mo5CQayXBljLUnOfOold5FgcM9DvF&#10;5FWhMxmuk7pQuO/5QogH7pUL1GDVgM8Wu6/92UvYPZm16SqV7K7Szo3T4fRmXqW8vZkeN8AKTuXP&#10;DL/4hA4tMR3jOejMeglLWlJIXszFPTAyrIUg6UjScrUSwNuG/9/Q/gAAAP//AwBQSwECLQAUAAYA&#10;CAAAACEAtoM4kv4AAADhAQAAEwAAAAAAAAAAAAAAAAAAAAAAW0NvbnRlbnRfVHlwZXNdLnhtbFBL&#10;AQItABQABgAIAAAAIQA4/SH/1gAAAJQBAAALAAAAAAAAAAAAAAAAAC8BAABfcmVscy8ucmVsc1BL&#10;AQItABQABgAIAAAAIQDNtO8/lQIAALkFAAAOAAAAAAAAAAAAAAAAAC4CAABkcnMvZTJvRG9jLnht&#10;bFBLAQItABQABgAIAAAAIQCZI9Mu3QAAAAsBAAAPAAAAAAAAAAAAAAAAAO8EAABkcnMvZG93bnJl&#10;di54bWxQSwUGAAAAAAQABADzAAAA+QUAAAAA&#10;" fillcolor="white [3201]" strokeweight=".5pt">
                <v:textbox>
                  <w:txbxContent>
                    <w:p w:rsidR="00947E54" w:rsidRPr="00947E54" w:rsidRDefault="00947E54" w:rsidP="00947E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Stuart Butler details Monroe’s involvement as US Secretary of War in </w:t>
                      </w:r>
                      <w:r w:rsidR="00BB7DD8">
                        <w:rPr>
                          <w:b/>
                          <w:sz w:val="28"/>
                          <w:szCs w:val="28"/>
                        </w:rPr>
                        <w:t xml:space="preserve">assisting the Governor of Virginia in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BB7DD8">
                        <w:rPr>
                          <w:b/>
                          <w:sz w:val="28"/>
                          <w:szCs w:val="28"/>
                        </w:rPr>
                        <w:t xml:space="preserve">preparation and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conduct of the conflict in Virginia.</w:t>
                      </w:r>
                    </w:p>
                  </w:txbxContent>
                </v:textbox>
              </v:shape>
            </w:pict>
          </mc:Fallback>
        </mc:AlternateContent>
      </w:r>
      <w:r w:rsidR="0067011D" w:rsidRPr="00947E54">
        <w:rPr>
          <w:b/>
          <w:noProof/>
          <w:sz w:val="24"/>
          <w:szCs w:val="24"/>
        </w:rPr>
        <w:drawing>
          <wp:inline distT="0" distB="0" distL="0" distR="0" wp14:anchorId="603012F0" wp14:editId="2F5361C5">
            <wp:extent cx="5705475" cy="7607300"/>
            <wp:effectExtent l="0" t="0" r="9525" b="0"/>
            <wp:docPr id="5" name="Picture 5" descr="L:\LEXCOPY024\DSC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24\DSC02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D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4524375</wp:posOffset>
                </wp:positionV>
                <wp:extent cx="5943600" cy="847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DD8" w:rsidRPr="00BB7DD8" w:rsidRDefault="00BB7DD8" w:rsidP="00BB7D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B7DD8">
                              <w:rPr>
                                <w:b/>
                                <w:sz w:val="28"/>
                                <w:szCs w:val="28"/>
                              </w:rPr>
                              <w:t>Peter E. Broadbent, Jr., Esq</w:t>
                            </w:r>
                            <w:r w:rsidR="006D0F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introduces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speakers in</w:t>
                            </w:r>
                            <w:r w:rsidRPr="00BB7D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ceremony as the War of 1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812 Society’s representative 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>to</w:t>
                            </w:r>
                            <w:bookmarkStart w:id="0" w:name="_GoBack"/>
                            <w:bookmarkEnd w:id="0"/>
                            <w:r w:rsidR="002B7F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708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BB7D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Virginia’s War of 1812 </w:t>
                            </w:r>
                            <w:proofErr w:type="gramStart"/>
                            <w:r w:rsidRPr="00BB7DD8">
                              <w:rPr>
                                <w:b/>
                                <w:sz w:val="28"/>
                                <w:szCs w:val="28"/>
                              </w:rPr>
                              <w:t>Bicentennial  Commission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0;margin-top:356.25pt;width:468pt;height:6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E/lwIAALsFAAAOAAAAZHJzL2Uyb0RvYy54bWysVE1PGzEQvVfqf7B8L5uEhI+IDUpBVJUQ&#10;oELF2fHayQqv7dpOdtNf32fvbkgoF6pedm3Pm+eZ55m5uGwqRTbC+dLonA6PBpQIzU1R6mVOfz7d&#10;fDmjxAemC6aMFjndCk8vZ58/XdR2KkZmZVQhHAGJ9tPa5nQVgp1mmecrUTF/ZKzQMErjKhawdcus&#10;cKwGe6Wy0WBwktXGFdYZLrzH6XVrpLPEL6Xg4V5KLwJROUVsIX1d+i7iN5tdsOnSMbsqeRcG+4co&#10;KlZqXLqjumaBkbUr/6KqSu6MNzIccVNlRsqSi5QDshkO3mTzuGJWpFwgjrc7mfz/o+V3mwdHygJv&#10;B3k0q/BGT6IJ5KtpCI6gT239FLBHC2BocA5sf+5xGNNupKviHwkR2EG13akb2TgOJ+fj45MBTBy2&#10;s/Hp6WgSabJXb+t8+CZMReIipw6vl0Rlm1sfWmgPiZd5o8riplQqbWLFiCvlyIbhrVVIMYL8AKU0&#10;qXN6cjwZJOIDW6Te+S8U4y9deHso8CkdrxOptrqwokKtEmkVtkpEjNI/hIS2SZB3YmScC72LM6Ej&#10;SiKjjzh2+NeoPuLc5gGPdLPRYedcldq4VqVDaYuXXlrZ4vGGe3nHZWgWTSqqUV8oC1NsUT/OtB3o&#10;Lb8pofct8+GBObQc6gJjJNzjI5XBI5luRcnKuN/vnUc8OgFWSmq0cE79rzVzghL1XaNHzofjMWhD&#10;2ownpyNs3L5lsW/R6+rKoHKGGFiWp2XEB9UvpTPVM6bNPN4KE9Mcd+c09Mur0A4WTCsu5vMEQpdb&#10;Fm71o+WROqoc6+ypeWbOdnUe0CF3pm92Nn1T7i02emozXwcjy9QLUedW1U5/TIjUTd00iyNof59Q&#10;rzN39gcAAP//AwBQSwMEFAAGAAgAAAAhABNRWrbcAAAACAEAAA8AAABkcnMvZG93bnJldi54bWxM&#10;j0FPwzAMhe9I/IfISNxYugGjK00nQIMLJ8a0c9Z4SUTjVE3WlX+POcHN9nt6/l69nkInRhySj6Rg&#10;PitAILXReLIKdp+vNyWIlDUZ3UVCBd+YYN1cXtS6MvFMHzhusxUcQqnSClzOfSVlah0GnWaxR2Lt&#10;GIegM6+DlWbQZw4PnVwUxVIG7Yk/ON3ji8P2a3sKCjbPdmXbUg9uUxrvx2l/fLdvSl1fTU+PIDJO&#10;+c8Mv/iMDg0zHeKJTBKdAi6SFTzMF/cgWF7dLvlyUFDe8SCbWv4v0PwAAAD//wMAUEsBAi0AFAAG&#10;AAgAAAAhALaDOJL+AAAA4QEAABMAAAAAAAAAAAAAAAAAAAAAAFtDb250ZW50X1R5cGVzXS54bWxQ&#10;SwECLQAUAAYACAAAACEAOP0h/9YAAACUAQAACwAAAAAAAAAAAAAAAAAvAQAAX3JlbHMvLnJlbHNQ&#10;SwECLQAUAAYACAAAACEARN1xP5cCAAC7BQAADgAAAAAAAAAAAAAAAAAuAgAAZHJzL2Uyb0RvYy54&#10;bWxQSwECLQAUAAYACAAAACEAE1FattwAAAAIAQAADwAAAAAAAAAAAAAAAADxBAAAZHJzL2Rvd25y&#10;ZXYueG1sUEsFBgAAAAAEAAQA8wAAAPoFAAAAAA==&#10;" fillcolor="white [3201]" strokeweight=".5pt">
                <v:textbox>
                  <w:txbxContent>
                    <w:p w:rsidR="00BB7DD8" w:rsidRPr="00BB7DD8" w:rsidRDefault="00BB7DD8" w:rsidP="00BB7D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B7DD8">
                        <w:rPr>
                          <w:b/>
                          <w:sz w:val="28"/>
                          <w:szCs w:val="28"/>
                        </w:rPr>
                        <w:t>Peter E. Broadbent, Jr., Esq</w:t>
                      </w:r>
                      <w:r w:rsidR="006D0FF4">
                        <w:rPr>
                          <w:b/>
                          <w:sz w:val="28"/>
                          <w:szCs w:val="28"/>
                        </w:rPr>
                        <w:t xml:space="preserve">. introduces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speakers in</w:t>
                      </w:r>
                      <w:r w:rsidRPr="00BB7DD8">
                        <w:rPr>
                          <w:b/>
                          <w:sz w:val="28"/>
                          <w:szCs w:val="28"/>
                        </w:rPr>
                        <w:t xml:space="preserve"> the ceremony as the War of 1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 xml:space="preserve">812 Society’s representative 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>to</w:t>
                      </w:r>
                      <w:bookmarkStart w:id="1" w:name="_GoBack"/>
                      <w:bookmarkEnd w:id="1"/>
                      <w:r w:rsidR="002B7F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E7081">
                        <w:rPr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Pr="00BB7DD8">
                        <w:rPr>
                          <w:b/>
                          <w:sz w:val="28"/>
                          <w:szCs w:val="28"/>
                        </w:rPr>
                        <w:t xml:space="preserve">Virginia’s War of 1812 </w:t>
                      </w:r>
                      <w:proofErr w:type="gramStart"/>
                      <w:r w:rsidRPr="00BB7DD8">
                        <w:rPr>
                          <w:b/>
                          <w:sz w:val="28"/>
                          <w:szCs w:val="28"/>
                        </w:rPr>
                        <w:t>Bicentennial  Commission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011D">
        <w:rPr>
          <w:noProof/>
        </w:rPr>
        <w:drawing>
          <wp:inline distT="0" distB="0" distL="0" distR="0">
            <wp:extent cx="5943600" cy="4457700"/>
            <wp:effectExtent l="0" t="0" r="0" b="0"/>
            <wp:docPr id="6" name="Picture 6" descr="L:\LEXCOPY024\DSC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24\DSC023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4562475</wp:posOffset>
                </wp:positionV>
                <wp:extent cx="5943600" cy="685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FF4" w:rsidRPr="006D0FF4" w:rsidRDefault="006D0FF4" w:rsidP="006D0F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0F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Virginia Senator, </w:t>
                            </w:r>
                            <w:r w:rsidR="00135E6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Honorable Steve Martin</w:t>
                            </w:r>
                            <w:r w:rsidRPr="006D0F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&amp; Peter E. Broadbent, Jr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6D0F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Esq. present the 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Bicentennial </w:t>
                            </w:r>
                            <w:r w:rsidRPr="006D0FF4">
                              <w:rPr>
                                <w:b/>
                                <w:sz w:val="28"/>
                                <w:szCs w:val="28"/>
                              </w:rPr>
                              <w:t>Commission’s wreath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0;margin-top:359.25pt;width:468pt;height:5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IGlAIAALsFAAAOAAAAZHJzL2Uyb0RvYy54bWysVE1PGzEQvVfqf7B8L5tAQiFig1IQVSVU&#10;UKHi7HhtssLrcW0n2fTX99m7CYFyoepld+x58/U8M2fnbWPYSvlQky358GDAmbKSqto+lvzn/dWn&#10;E85CFLYShqwq+UYFfj79+OFs7SbqkBZkKuUZnNgwWbuSL2J0k6IIcqEaEQ7IKQulJt+IiKN/LCov&#10;1vDemOJwMDgu1uQr50mqEHB72Sn5NPvXWsl4o3VQkZmSI7eYvz5/5+lbTM/E5NELt6hln4b4hywa&#10;UVsE3bm6FFGwpa//ctXU0lMgHQ8kNQVpXUuVa0A1w8Grau4WwqlcC8gJbkdT+H9u5ffVrWd1hbcb&#10;cmZFgze6V21kX6hluAI/axcmgN05AGOLe2C39wGXqexW+yb9URCDHkxvduwmbxKX49PR0fEAKgnd&#10;8cn4BDLcF8/Wzof4VVHDklByj9fLpIrVdYgddAtJwQKZurqqjcmH1DHqwni2EnhrE3OOcP4CZSxb&#10;I/jReJAdv9Al1zv7uRHyqU9vDwV/xqZwKvdWn1ZiqGMiS3FjVMIY+0NpcJsJeSNHIaWyuzwzOqE0&#10;KnqPYY9/zuo9xl0dsMiRycadcVNb8h1LL6mtnrbU6g6PN9yrO4mxnbe5qY62jTKnaoP+8dRNYHDy&#10;qgbf1yLEW+ExcugLrJF4g482hEeiXuJsQf73W/cJj0mAlrM1Rrjk4ddSeMWZ+WYxI6fD0SjNfD6M&#10;xp8PcfD7mvm+xi6bC0LnYAyQXRYTPpqtqD01D9g2sxQVKmElYpc8bsWL2C0WbCupZrMMwpQ7Ea/t&#10;nZPJdWI59dl9+yC86/s8YkK+03bYxeRVu3fYZGlptoyk6zwLieeO1Z5/bIg8Tf02Syto/5xRzzt3&#10;+gcAAP//AwBQSwMEFAAGAAgAAAAhAHze7AncAAAACAEAAA8AAABkcnMvZG93bnJldi54bWxMj8FO&#10;wzAQRO9I/IO1SNyo06IGN8SpABUunCiI8zZ2bYt4HdluGv4ec4Lj7Kxm3rTb2Q9s0jG5QBKWiwqY&#10;pj4oR0bCx/vzjQCWMpLCIZCW8K0TbLvLixYbFc70pqd9NqyEUGpQgs15bDhPvdUe0yKMmop3DNFj&#10;LjIariKeS7gf+Kqqau7RUWmwOOonq/uv/clL2D2ajekFRrsTyrlp/jy+mhcpr6/mh3tgWc/57xl+&#10;8Qs6dIXpEE6kEhsklCFZwt1SrIEVe3Nbl8tBgljVa+Bdy/8P6H4AAAD//wMAUEsBAi0AFAAGAAgA&#10;AAAhALaDOJL+AAAA4QEAABMAAAAAAAAAAAAAAAAAAAAAAFtDb250ZW50X1R5cGVzXS54bWxQSwEC&#10;LQAUAAYACAAAACEAOP0h/9YAAACUAQAACwAAAAAAAAAAAAAAAAAvAQAAX3JlbHMvLnJlbHNQSwEC&#10;LQAUAAYACAAAACEA3AQyBpQCAAC7BQAADgAAAAAAAAAAAAAAAAAuAgAAZHJzL2Uyb0RvYy54bWxQ&#10;SwECLQAUAAYACAAAACEAfN7sCdwAAAAIAQAADwAAAAAAAAAAAAAAAADuBAAAZHJzL2Rvd25yZXYu&#10;eG1sUEsFBgAAAAAEAAQA8wAAAPcFAAAAAA==&#10;" fillcolor="white [3201]" strokeweight=".5pt">
                <v:textbox>
                  <w:txbxContent>
                    <w:p w:rsidR="006D0FF4" w:rsidRPr="006D0FF4" w:rsidRDefault="006D0FF4" w:rsidP="006D0F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D0FF4">
                        <w:rPr>
                          <w:b/>
                          <w:sz w:val="28"/>
                          <w:szCs w:val="28"/>
                        </w:rPr>
                        <w:t xml:space="preserve">Virginia Senator, </w:t>
                      </w:r>
                      <w:r w:rsidR="00135E6B">
                        <w:rPr>
                          <w:b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Honorable Steve Martin</w:t>
                      </w:r>
                      <w:r w:rsidRPr="006D0FF4">
                        <w:rPr>
                          <w:b/>
                          <w:sz w:val="28"/>
                          <w:szCs w:val="28"/>
                        </w:rPr>
                        <w:t xml:space="preserve"> &amp; Peter E. Broadbent, Jr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Pr="006D0FF4">
                        <w:rPr>
                          <w:b/>
                          <w:sz w:val="28"/>
                          <w:szCs w:val="28"/>
                        </w:rPr>
                        <w:t xml:space="preserve"> Esq. present the 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 xml:space="preserve">Bicentennial </w:t>
                      </w:r>
                      <w:r w:rsidRPr="006D0FF4">
                        <w:rPr>
                          <w:b/>
                          <w:sz w:val="28"/>
                          <w:szCs w:val="28"/>
                        </w:rPr>
                        <w:t>Commission’s wreath</w:t>
                      </w:r>
                    </w:p>
                  </w:txbxContent>
                </v:textbox>
              </v:shape>
            </w:pict>
          </mc:Fallback>
        </mc:AlternateContent>
      </w:r>
      <w:r w:rsidR="0067011D"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 descr="L:\LEXCOPY024\DSC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24\DSC023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E6B">
        <w:rPr>
          <w:noProof/>
        </w:rPr>
        <w:lastRenderedPageBreak/>
        <w:drawing>
          <wp:inline distT="0" distB="0" distL="0" distR="0">
            <wp:extent cx="4914900" cy="8401892"/>
            <wp:effectExtent l="0" t="0" r="0" b="0"/>
            <wp:docPr id="4" name="Picture 4" descr="C:\Documents and Settings\Compaq_Owner\My Documents\My Scans\1812 spreadsheet\1812 JM ceremony 28 Apr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\My Documents\My Scans\1812 spreadsheet\1812 JM ceremony 28 Apr 12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4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C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5991225</wp:posOffset>
                </wp:positionV>
                <wp:extent cx="704850" cy="285750"/>
                <wp:effectExtent l="0" t="19050" r="38100" b="3810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-23.25pt;margin-top:471.75pt;width:55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nUdwIAAEIFAAAOAAAAZHJzL2Uyb0RvYy54bWysVFFP2zAQfp+0/2D5fSTt2gEVKapATJMQ&#10;IGDi2Th2Y8nxeWe3affrd3bSgADtYVoenLPv7ru7z3c+O9+1lm0VBgOu4pOjkjPlJNTGrSv+8/Hq&#10;ywlnIQpXCwtOVXyvAj9ffv501vmFmkIDtlbICMSFRecr3sToF0URZKNaEY7AK0dKDdiKSFtcFzWK&#10;jtBbW0zL8lvRAdYeQaoQ6PSyV/JlxtdayXirdVCR2YpTbjGvmNfntBbLM7FYo/CNkUMa4h+yaIVx&#10;FHSEuhRRsA2ad1CtkQgBdDyS0BagtZEq10DVTMo31Tw0wqtcC5ET/EhT+H+w8mZ7h8zUFZ9+5cyJ&#10;lu7o3qybyFaI0DE6JYo6HxZk+eDvcNgFElO9O41t+lMlbJdp3Y+0ql1kkg6Py9nJnMiXpJqezI9J&#10;JpTixdljiN8VtCwJFccUP4fPlIrtdYi9w8GQvFNKfRJZinurUh7W3StN9VDYafbOnaQuLLKtoB4Q&#10;UioXJ72qEbXqj+clfUNWo0fOMQMmZG2sHbEHgNSl77H7XAf75KpyI47O5d8S651HjxwZXBydW+MA&#10;PwKwVNUQubc/kNRTk1h6hnpPt43Qj0Hw8soQ49cixDuB1Pd0STTL8ZYWbaGrOAwSZw3g74/Okz21&#10;I2k562iOKh5+bQQqzuwPR416OpnN0uDlzWx+PKUNvtY8v9a4TXsBdE0TejW8zGKyj/YgaoT2iUZ+&#10;laKSSjhJsSsuIx42F7Gfb3o0pFqtshkNmxfx2j14mcATq6mXHndPAv3QdpH69QYOMycWb/qut02e&#10;DlabCNrkpnzhdeCbBjU3zvCopJfg9T5bvTx9yz8AAAD//wMAUEsDBBQABgAIAAAAIQDICfBc4QAA&#10;AAoBAAAPAAAAZHJzL2Rvd25yZXYueG1sTI9PS8NAEMXvBb/DMoK3dmObhBizKaVQpRQPVsHrNjsm&#10;wexszG7a+O07nvQ0/x7v/aZYT7YTZxx860jB/SICgVQ501Kt4P1tN89A+KDJ6M4RKvhBD+vyZlbo&#10;3LgLveL5GGrBJuRzraAJoc+l9FWDVvuF65H49ukGqwOPQy3NoC9sbju5jKJUWt0SJzS6x22D1ddx&#10;tAqy/nB43lebeJvsx6d2uVu9dN8fSt3dTptHEAGn8CeGX3xGh5KZTm4k40WnYB6nCUsVPMQrbliR&#10;xlxPvMiyBGRZyP8vlFcAAAD//wMAUEsBAi0AFAAGAAgAAAAhALaDOJL+AAAA4QEAABMAAAAAAAAA&#10;AAAAAAAAAAAAAFtDb250ZW50X1R5cGVzXS54bWxQSwECLQAUAAYACAAAACEAOP0h/9YAAACUAQAA&#10;CwAAAAAAAAAAAAAAAAAvAQAAX3JlbHMvLnJlbHNQSwECLQAUAAYACAAAACEA+p951HcCAABCBQAA&#10;DgAAAAAAAAAAAAAAAAAuAgAAZHJzL2Uyb0RvYy54bWxQSwECLQAUAAYACAAAACEAyAnwXOEAAAAK&#10;AQAADwAAAAAAAAAAAAAAAADRBAAAZHJzL2Rvd25yZXYueG1sUEsFBgAAAAAEAAQA8wAAAN8FAAAA&#10;AA==&#10;" adj="17222" fillcolor="#4f81bd [3204]" strokecolor="#243f60 [1604]" strokeweight="2pt"/>
            </w:pict>
          </mc:Fallback>
        </mc:AlternateContent>
      </w:r>
      <w:r w:rsidR="00135E6B">
        <w:rPr>
          <w:noProof/>
        </w:rPr>
        <w:drawing>
          <wp:inline distT="0" distB="0" distL="0" distR="0">
            <wp:extent cx="5534025" cy="7979816"/>
            <wp:effectExtent l="0" t="0" r="0" b="2540"/>
            <wp:docPr id="12" name="Picture 12" descr="C:\Documents and Settings\Compaq_Owner\My Documents\My Scans\1812 spreadsheet\1812 JM ceremony 28 Apr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My Documents\My Scans\1812 spreadsheet\1812 JM ceremony 28 Apr 12 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31" cy="79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88" w:rsidRDefault="004C326E" w:rsidP="007F034E">
      <w:pPr>
        <w:tabs>
          <w:tab w:val="left" w:pos="80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4514850</wp:posOffset>
                </wp:positionV>
                <wp:extent cx="6162675" cy="8953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26E" w:rsidRPr="004C326E" w:rsidRDefault="004C326E" w:rsidP="004C32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 photo taken by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member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Stuart Butler of the ceremony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conducted  by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James Monroe Foundation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Monroe’s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0A3C3C" w:rsidRPr="000A3C3C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A3C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birthday at his birthplace in Westmoreland County, Virginia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0;margin-top:355.5pt;width:485.25pt;height:7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lZlgIAALsFAAAOAAAAZHJzL2Uyb0RvYy54bWysVE1v2zAMvQ/YfxB0X51kSdoGdYqsRYcB&#10;RVssHXpWZKkRKomapMTOfv0o2U7Tj0uHXWyKfKTIJ5Jn543RZCt8UGBLOjwaUCIsh0rZx5L+ur/6&#10;ckJJiMxWTIMVJd2JQM/nnz+d1W4mRrAGXQlPMIgNs9qVdB2jmxVF4GthWDgCJywaJXjDIh79Y1F5&#10;VmN0o4vRYDAtavCV88BFCKi9bI10nuNLKXi8lTKISHRJMbeYvz5/V+lbzM/Y7NEzt1a8S4P9QxaG&#10;KYuX7kNdssjIxqs3oYziHgLIeMTBFCCl4iLXgNUMB6+qWa6ZE7kWJCe4PU3h/4XlN9s7T1RV0tGI&#10;EssMvtG9aCL5Bg1BFfJTuzBD2NIhMDaox3fu9QGVqexGepP+WBBBOzK927ObonFUTofT0fR4QglH&#10;28np5Osk0188ezsf4ncBhiShpB5fL5PKttchYiYI7SHpsgBaVVdK63xIHSMutCdbhm+tY84RPV6g&#10;tCU1ZpKufhMhhd77rzTjT6nKlxHwpG3yFLm3urQSQy0TWYo7LRJG259CIreZkHdyZJwLu88zoxNK&#10;YkUfcezwz1l9xLmtAz3yzWDj3tkoC75l6SW11VNPrWzxSNJB3UmMzarJTTXuG2UF1Q77x0M7gcHx&#10;K4V8X7MQ75jHkcOWwTUSb/EjNeAjQSdRsgb/5z19wuMkoJWSGke4pOH3hnlBif5hcUZOh+Nxmvl8&#10;GE+OR3jwh5bVocVuzAVg5wxxYTmexYSPuhelB/OA22aRbkUTsxzvLmnsxYvYLhbcVlwsFhmEU+5Y&#10;vLZLx1PoxHLqs/vmgXnX9XnECbmBftjZ7FW7t9jkaWGxiSBVnoXEc8tqxz9uiNyu3TZLK+jwnFHP&#10;O3f+FwAA//8DAFBLAwQUAAYACAAAACEAwy2mo9wAAAAIAQAADwAAAGRycy9kb3ducmV2LnhtbEyP&#10;wU7DMBBE70j8g7VI3KidSqVpiFMBKlw40SLO23hrW8R2ZLtp+HvMCW6zmtXMm3Y7u4FNFJMNXkK1&#10;EMDI90FZryV8HF7uamApo1c4BE8SvinBtru+arFR4eLfadpnzUqITw1KMDmPDeepN+QwLcJIvnin&#10;EB3mckbNVcRLCXcDXwpxzx1aXxoMjvRsqP/an52E3ZPe6L7GaHa1snaaP09v+lXK25v58QFYpjn/&#10;PcMvfkGHrjAdw9mrxAYJZUiWsK6qIoq9WYsVsKOEerUUwLuW/x/Q/QAAAP//AwBQSwECLQAUAAYA&#10;CAAAACEAtoM4kv4AAADhAQAAEwAAAAAAAAAAAAAAAAAAAAAAW0NvbnRlbnRfVHlwZXNdLnhtbFBL&#10;AQItABQABgAIAAAAIQA4/SH/1gAAAJQBAAALAAAAAAAAAAAAAAAAAC8BAABfcmVscy8ucmVsc1BL&#10;AQItABQABgAIAAAAIQC9NAlZlgIAALsFAAAOAAAAAAAAAAAAAAAAAC4CAABkcnMvZTJvRG9jLnht&#10;bFBLAQItABQABgAIAAAAIQDDLaaj3AAAAAgBAAAPAAAAAAAAAAAAAAAAAPAEAABkcnMvZG93bnJl&#10;di54bWxQSwUGAAAAAAQABADzAAAA+QUAAAAA&#10;" fillcolor="white [3201]" strokeweight=".5pt">
                <v:textbox>
                  <w:txbxContent>
                    <w:p w:rsidR="004C326E" w:rsidRPr="004C326E" w:rsidRDefault="004C326E" w:rsidP="004C326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 photo taken by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 xml:space="preserve"> member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Stuart Butler of the ceremony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conducted  by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the James Monroe Foundation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 xml:space="preserve"> on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 xml:space="preserve">Monroe’s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25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0A3C3C" w:rsidRPr="000A3C3C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A3C3C">
                        <w:rPr>
                          <w:b/>
                          <w:sz w:val="28"/>
                          <w:szCs w:val="28"/>
                        </w:rPr>
                        <w:t xml:space="preserve"> birthday at his birthplace in Westmoreland County, Virginia</w:t>
                      </w:r>
                    </w:p>
                  </w:txbxContent>
                </v:textbox>
              </v:shape>
            </w:pict>
          </mc:Fallback>
        </mc:AlternateContent>
      </w:r>
      <w:r w:rsidR="007F034E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angle 15" descr="CID:%7b1CF58BB5-512E-494A-B5F0-00D32C18428D%7d/DSC_01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5" o:spid="_x0000_s1026" alt="Description: CID:%7b1CF58BB5-512E-494A-B5F0-00D32C18428D%7d/DSC_01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+M6wIAAP0FAAAOAAAAZHJzL2Uyb0RvYy54bWysVMFunDAQvVfqP1iWciQYAruAQqIshKpS&#10;2kZNe668YBa3YFPbCZtW/feOzW6ySS5VWw6WPWNm3rx5ntPz7dCjO6Y0lyLHwTHBiIlaNlxscvz5&#10;U+UlGGlDRUN7KViO75nG52evX51OY8ZC2cm+YQpBEKGzacxxZ8yY+b6uOzZQfSxHJsDZSjVQA0e1&#10;8RtFJ4g+9H5IyMKfpGpGJWumNVjL2YnPXPy2ZbX50LaaGdTnGLAZtyq3ru3qn53SbKPo2PF6B4P+&#10;BYqBcgFJH0KV1FB0q/iLUAOvldSyNce1HHzZtrxmrgaoJiDPqrnp6MhcLUCOHh9o0v8vbP3+7loh&#10;3kDvYowEHaBHH4E1KjY9Q9bWMF0DYcXbMjtaroOiipPVKvbiILz0ojS68FZxRTxCypOwCJIoTMqj&#10;ZeOXN8UXEixPjr+OG0vyNOoMct2M18rSpMcrWX/TSMiig1TsQo+QFEAAhr1JKTl1jDZQbWBD+E9i&#10;2IOGaGg9vZMNoKa3RroWbFs12BxALtq6Tt8/dJptDarBeEKihIAeanDt9jYDzfY/j0qbN0wOyG5y&#10;rACdC07vrrSZr+6v2FxCVrzvwU6zXjwxQMzZAqnhV+uzIJw2fqYkvUwuk8iLwgWwScrSu6iKyFtU&#10;wTIuT8qiKINfNm8QZR1vGiZsmr1Og+jPdLB7MbPCHpSqZc8bG85C0mqzLnqF7ii8k8p9jnLwPF7z&#10;n8JwfEEtz0oKwoiswtSrFsnSi6oo9tIlSTwSpKt0QUAxZfW0pCsu2L+XhKYcp3EYuy4dgH5WG3Hf&#10;y9poNnADk6jnQ45BGvDZSzSzCrwUjdsbyvt5f0CFhf9IBbR732inVyvRWf1r2dyDXJUEOYHyYGbC&#10;ppPqB0YTzJ8c6++3VDGM+rcCJJ8GUWQHljtE8TKEgzr0rA89VNQQKscGo3lbmHnI3Y6KbzrIFDhi&#10;hLyAZ9JyJ2H7hGZUu8cFM8ZVspuHdogdnt2tx6l99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b+++M6wIAAP0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7F034E">
        <w:rPr>
          <w:noProof/>
        </w:rPr>
        <mc:AlternateContent>
          <mc:Choice Requires="wps">
            <w:drawing>
              <wp:inline distT="0" distB="0" distL="0" distR="0" wp14:anchorId="16F8A8AA" wp14:editId="36BA1190">
                <wp:extent cx="304800" cy="304800"/>
                <wp:effectExtent l="0" t="0" r="0" b="0"/>
                <wp:docPr id="18" name="AutoShape 14" descr="CID:%7b1CF58BB5-512E-494A-B5F0-00D32C18428D%7d/DSC_01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tion: CID:%7b1CF58BB5-512E-494A-B5F0-00D32C18428D%7d/DSC_01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82e6gIAAP0FAAAOAAAAZHJzL2Uyb0RvYy54bWysVMFunDAQvVfqP1iWciQYAruAQqIshCpS&#10;2kZKe668YBa3YFPbCZtW/feOzW6ySS5VWw6WPWPevJl5ntPz7dCje6Y0lyLHwTHBiIlaNlxscvz5&#10;U+UlGGlDRUN7KViOH5jG52dv35xOY8ZC2cm+YQoBiNDZNOa4M2bMfF/XHRuoPpYjE+BspRqogaPa&#10;+I2iE6APvR8SsvAnqZpRyZppDdZyduIzh9+2rDYf21Yzg/ocAzfjVuXWtV39s1OabRQdO17vaNC/&#10;YDFQLiDoI1RJDUV3ir+CGnitpJatOa7l4Mu25TVzOUA2AXmRzW1HR+ZygeLo8bFM+v/B1h/ubxTi&#10;DfQOOiXoAD26uDPShUZBhFHDdA0FK67K7Gi5DooqTlar2IuD8NKL0ujCW8UV8QgpT8IiSKIwKY+W&#10;jV/eFl9IsDw5/jpubJGnUWcQ63a8UbZMeryW9TeNhCw6KjbsQo/QKiABHPYmpeTUMdpAtoGF8J9h&#10;2IMGNLSe3ssGWFNg7VqwbdVgY0Bx0dZ1+uGx02xrUA3GExIlBPRQg2u3txFotv95VNq8Y3JAdpNj&#10;BewcOL2/1ma+ur9iYwlZ8b4HO8168cwAmLMFQsOv1mdJOG38TEl6mVwmkReFC6gmKUvvoioib1EF&#10;y7g8KYuiDH7ZuEGUdbxpmLBh9joNoj/Twe7FzAp7VKqWPW8snKWk1WZd9ArdU3gnlftcycHzdM1/&#10;TsPVC3J5kVIQRmQVpl61SJZeVEWxly5J4pEgXaULAoopq+cpXXPB/j0lNOU4jcPYdemA9IvciPte&#10;50azgRuYRD0fcgzSgM9eoplV4KVo3N5Q3s/7g1JY+k+lgHbvG+30aiU6q38tmweQq5IgJ1AezEzY&#10;dFL9wGiC+ZNj/f2OKoZRfyVA8mkQRXZguUMUL0M4qEPP+tBDRQ1QOTYYzdvCzEPublR800GkwBVG&#10;SPu4W+4kbJ/QzGr3uGDGuEx289AOscOzu/U0tc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oDzZ7qAgAA/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7F034E">
        <w:rPr>
          <w:noProof/>
        </w:rPr>
        <w:drawing>
          <wp:inline distT="0" distB="0" distL="0" distR="0">
            <wp:extent cx="6167548" cy="410527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2 JM Birthplace 2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390" cy="41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34E">
        <w:rPr>
          <w:noProof/>
        </w:rPr>
        <w:lastRenderedPageBreak/>
        <mc:AlternateContent>
          <mc:Choice Requires="wps">
            <w:drawing>
              <wp:inline distT="0" distB="0" distL="0" distR="0" wp14:anchorId="0F368210" wp14:editId="4FEDF3F4">
                <wp:extent cx="304800" cy="304800"/>
                <wp:effectExtent l="0" t="0" r="0" b="0"/>
                <wp:docPr id="13" name="AutoShape 6" descr="CID:%7b1CF58BB5-512E-494A-B5F0-00D32C18428D%7d/DSC_01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tion: CID:%7b1CF58BB5-512E-494A-B5F0-00D32C18428D%7d/DSC_01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sK6gIAAPwFAAAOAAAAZHJzL2Uyb0RvYy54bWysVMFunDAQvVfqP1iWciQYFnYBhURZCFWk&#10;tI2U9lx5wSxuwaa2E5JW/feOzW6ySS5VWw6WPWPevJl5npOz+6FHd0xpLkWOg2OCERO1bLjY5vjz&#10;p8pLMNKGiob2UrAcPzCNz07fvjmZxoyFspN9wxQCEKGzacxxZ8yY+b6uOzZQfSxHJsDZSjVQA0e1&#10;9RtFJ0Afej8kZOlPUjWjkjXTGqzl7MSnDr9tWW0+tq1mBvU5Bm7GrcqtG7v6pyc02yo6drze0aB/&#10;wWKgXEDQR6iSGopuFX8FNfBaSS1bc1zLwZdty2vmcoBsAvIim5uOjszlAsXR42OZ9P+DrT/cXSvE&#10;G+jdAiNBB+jR+a2RLjRaYtQwXUO9issyO1ptgqKKk/U69uIgvPCiNDr31nFFPELKRVgESRQm5dGq&#10;8cub4gsJVovjr+PW1ngadQahbsZrZaukxytZf9NIyKKjYsvO9QidAg5AYW9SSk4dow0kG1gI/xmG&#10;PWhAQ5vpvWyANAXSrgP3rRpsDKgtuneNfnhsNLs3qAbjgkQJATnU4NrtbQSa7X8elTbvmByQ3eRY&#10;ATsHTu+utJmv7q/YWEJWvO/BTrNePDMA5myB0PCr9VkSTho/U5JeJBdJ5EXhEqpJytI7r4rIW1bB&#10;Ki4XZVGUwS8bN4iyjjcNEzbMXqZB9Gcy2D2YWWCPQtWy542Fs5S02m6KXqE7Cs+kcp8rOXiervnP&#10;abh6QS4vUgrCiKzD1KuWycqLqij20hVJPBKk63RJQDFl9TylKy7Yv6eEphyncRi7Lh2QfpEbcd/r&#10;3Gg2cAODqOdDjkEa8NlLNLMKvBCN2xvK+3l/UApL/6kU0O59o51erURn9W9k8wByVRLkBMqDkQmb&#10;TqofGE0wfnKsv99SxTDqLwVIPg2iyM4rd4jiVQgHdejZHHqoqAEqxwajeVuYecbdjopvO4gUuMII&#10;ad92y52E7ROaWe0eF4wYl8luHNoZdnh2t56G9u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as2wr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7F034E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CID:%7b1CF58BB5-512E-494A-B5F0-00D32C18428D%7d/DSC_01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4" o:spid="_x0000_s1026" alt="Description: CID:%7b1CF58BB5-512E-494A-B5F0-00D32C18428D%7d/DSC_01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UA6wIAAP0FAAAOAAAAZHJzL2Uyb0RvYy54bWysVMFunDAQvVfqP1iWciQYAruAQqIshKpS&#10;2kZNe668YBa3YFPbCZtW/feOzW6ySS5VWw6WPWNm3rx5ntPz7dCjO6Y0lyLHwTHBiIlaNlxscvz5&#10;U+UlGGlDRUN7KViO75nG52evX51OY8ZC2cm+YQpBEKGzacxxZ8yY+b6uOzZQfSxHJsDZSjVQA0e1&#10;8RtFJ4g+9H5IyMKfpGpGJWumNVjL2YnPXPy2ZbX50LaaGdTnGLAZtyq3ru3qn53SbKPo2PF6B4P+&#10;BYqBcgFJH0KV1FB0q/iLUAOvldSyNce1HHzZtrxmrgaoJiDPqrnp6MhcLUCOHh9o0v8vbP3+7loh&#10;3kDvIowEHaBHH4E1KjY9Q9bWMF0DYcXbMjtaroOiipPVKvbiILz0ojS68FZxRTxCypOwCJIoTMqj&#10;ZeOXN8UXEixPjr+OG0vyNOoMct2M18rSpMcrWX/TSMiig1TsQo+QFEAAhr1JKTl1jDZQbWBD+E9i&#10;2IOGaGg9vZMNoKa3RroWbFs12BxALtq6Tt8/dJptDarBeEKihIAeanDt9jYDzfY/j0qbN0wOyG5y&#10;rACdC07vrrSZr+6v2FxCVrzvwU6zXjwxQMzZAqnhV+uzIJw2fqYkvUwuk8iLwgWwScrSu6iKyFtU&#10;wTIuT8qiKINfNm8QZR1vGiZsmr1Og+jPdLB7MbPCHpSqZc8bG85C0mqzLnqF7ii8k8p9jnLwPF7z&#10;n8JwfEEtz0oKwoiswtSrFsnSi6oo9tIlSTwSpKt0QUAxZfW0pCsu2L+XhKYcp3EYuy4dgH5WG3Hf&#10;y9poNnADk6jnQ45BGvDZSzSzCrwUjdsbyvt5f0CFhf9IBbR732inVyvRWf1r2dyDXJUEOYHyYGbC&#10;ppPqB0YTzJ8c6++3VDGM+rcCJJ8GUWQHljtE8TKEgzr0rA89VNQQKscGo3lbmHnI3Y6KbzrIFDhi&#10;hLyAZ9JyJ2H7hGZUu8cFM8ZVspuHdogdnt2tx6l99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YXWUA6wIAAP0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7F03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4876800</wp:posOffset>
                </wp:positionV>
                <wp:extent cx="6477000" cy="13811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C3C" w:rsidRDefault="004C326E" w:rsidP="004C32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C326E">
                              <w:rPr>
                                <w:b/>
                                <w:sz w:val="24"/>
                                <w:szCs w:val="24"/>
                              </w:rPr>
                              <w:t>Peter E. Broadbent, Jr., Esq., Historian of the War of 1812 Society in Virginia (center with red tie) is among the wreath layers from the VA Society SAR</w:t>
                            </w:r>
                            <w:r w:rsidR="000A3C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the 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irthplace of James Monroe in Westmoreland County, VA. He also represented the VA Bicentennial Commission </w:t>
                            </w:r>
                            <w:r w:rsidR="000A3C3C">
                              <w:rPr>
                                <w:b/>
                                <w:sz w:val="24"/>
                                <w:szCs w:val="24"/>
                              </w:rPr>
                              <w:t>as the Society’s representative.</w:t>
                            </w:r>
                          </w:p>
                          <w:p w:rsidR="007F034E" w:rsidRPr="004C326E" w:rsidRDefault="004C326E" w:rsidP="004C32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(Photo by Stuart Butler)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0;margin-top:384pt;width:510pt;height:10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R9lgIAALwFAAAOAAAAZHJzL2Uyb0RvYy54bWysVEtP3DAQvlfqf7B8L0mW5dEVWbQFUVVC&#10;gAoVZ69jsxa2x7W9m2x/PWMn+4ByoeolsWe+Gc988zg774wmK+GDAlvT6qCkRFgOjbJPNf31cPXl&#10;lJIQmW2YBitquhaBnk8/fzpr3USMYAG6EZ6gExsmravpIkY3KYrAF8KwcABOWFRK8IZFvPqnovGs&#10;Re9GF6OyPC5a8I3zwEUIKL3slXSa/UspeLyVMohIdE0xtpi/Pn/n6VtMz9jkyTO3UHwIg/1DFIYp&#10;i49uXV2yyMjSq79cGcU9BJDxgIMpQErFRc4Bs6nKN9ncL5gTORckJ7gtTeH/ueU3qztPVFPTUUWJ&#10;ZQZr9CC6SL5BR1CE/LQuTBB27xAYO5RjnTfygMKUdie9SX9MiKAemV5v2U3eOAqPxycnZYkqjrrq&#10;8LSqRkfJT7Ezdz7E7wIMSYeaeixfZpWtrkPsoRtIei2AVs2V0jpfUsuIC+3JimGxdcxBovNXKG1J&#10;i6EcHpXZ8Stdcr21n2vGn4fw9lDoT9v0nMjNNYSVKOqpyKe41iJhtP0pJJKbGXknRsa5sNs4Mzqh&#10;JGb0EcMBv4vqI8Z9HmiRXwYbt8ZGWfA9S6+pbZ431MoejzXcyzsdYzfvclflCifJHJo1NpCHfgSD&#10;41cK+b5mId4xjzOHjYF7JN7iR2rAIsFwomQB/s978oTHUUAtJS3OcE3D7yXzghL9w+KQfK3G4zT0&#10;+TI+Ohnhxe9r5vsauzQXgJ2Dc4DR5WPCR705Sg/mEdfNLL2KKmY5vl3TuDlexH6z4LriYjbLIBxz&#10;x+K1vXc8uU4spz576B6Zd0OfRxyRG9hMO5u8afcemywtzJYRpMqzsGN14B9XRJ6mYZ2lHbR/z6jd&#10;0p2+AAAA//8DAFBLAwQUAAYACAAAACEAI9vfZNsAAAAJAQAADwAAAGRycy9kb3ducmV2LnhtbEyP&#10;wU7DMBBE70j8g7VI3KgDUosb4lSAChdOFMR5G2/tiNiObDcNf8/2BLddzWjmTbOZ/SAmSrmPQcPt&#10;ogJBoYumD1bD58fLjQKRCwaDQwyk4YcybNrLiwZrE0/hnaZdsYJDQq5RgytlrKXMnSOPeRFHCqwd&#10;YvJY+E1WmoQnDveDvKuqlfTYB25wONKzo+57d/Qatk92bTuFyW2V6ftp/jq82Vetr6/mxwcQheby&#10;Z4YzPqNDy0z7eAwmi0EDDyka7leKj7NccR2IvYa1Wi5Bto38v6D9BQAA//8DAFBLAQItABQABgAI&#10;AAAAIQC2gziS/gAAAOEBAAATAAAAAAAAAAAAAAAAAAAAAABbQ29udGVudF9UeXBlc10ueG1sUEsB&#10;Ai0AFAAGAAgAAAAhADj9If/WAAAAlAEAAAsAAAAAAAAAAAAAAAAALwEAAF9yZWxzLy5yZWxzUEsB&#10;Ai0AFAAGAAgAAAAhAB8G1H2WAgAAvAUAAA4AAAAAAAAAAAAAAAAALgIAAGRycy9lMm9Eb2MueG1s&#10;UEsBAi0AFAAGAAgAAAAhACPb32TbAAAACQEAAA8AAAAAAAAAAAAAAAAA8AQAAGRycy9kb3ducmV2&#10;LnhtbFBLBQYAAAAABAAEAPMAAAD4BQAAAAA=&#10;" fillcolor="white [3201]" strokeweight=".5pt">
                <v:textbox>
                  <w:txbxContent>
                    <w:p w:rsidR="000A3C3C" w:rsidRDefault="004C326E" w:rsidP="004C32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C326E">
                        <w:rPr>
                          <w:b/>
                          <w:sz w:val="24"/>
                          <w:szCs w:val="24"/>
                        </w:rPr>
                        <w:t>Peter E. Broadbent, Jr., Esq., Historian of the War of 1812 Society in Virginia (center with red tie) is among the wreath layers from the VA Society SAR</w:t>
                      </w:r>
                      <w:r w:rsidR="000A3C3C">
                        <w:rPr>
                          <w:b/>
                          <w:sz w:val="24"/>
                          <w:szCs w:val="24"/>
                        </w:rPr>
                        <w:t xml:space="preserve"> at the b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irthplace of James Monroe in Westmoreland County, VA. He also represented the VA Bicentennial Commission </w:t>
                      </w:r>
                      <w:r w:rsidR="000A3C3C">
                        <w:rPr>
                          <w:b/>
                          <w:sz w:val="24"/>
                          <w:szCs w:val="24"/>
                        </w:rPr>
                        <w:t>as the Society’s representative.</w:t>
                      </w:r>
                    </w:p>
                    <w:p w:rsidR="007F034E" w:rsidRPr="004C326E" w:rsidRDefault="004C326E" w:rsidP="004C32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(Photo by Stuart Butler)</w:t>
                      </w:r>
                    </w:p>
                  </w:txbxContent>
                </v:textbox>
              </v:shape>
            </w:pict>
          </mc:Fallback>
        </mc:AlternateContent>
      </w:r>
      <w:r w:rsidR="007F034E">
        <w:rPr>
          <w:noProof/>
        </w:rPr>
        <w:drawing>
          <wp:inline distT="0" distB="0" distL="0" distR="0">
            <wp:extent cx="6596848" cy="43910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2 group Jm birthplace 2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557" cy="44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35"/>
    <w:rsid w:val="000A3C3C"/>
    <w:rsid w:val="000E7081"/>
    <w:rsid w:val="00135E6B"/>
    <w:rsid w:val="00181826"/>
    <w:rsid w:val="001F6EB3"/>
    <w:rsid w:val="002A4A35"/>
    <w:rsid w:val="002B7F45"/>
    <w:rsid w:val="004C326E"/>
    <w:rsid w:val="00543EA3"/>
    <w:rsid w:val="0063437C"/>
    <w:rsid w:val="0067011D"/>
    <w:rsid w:val="006D0FF4"/>
    <w:rsid w:val="007F034E"/>
    <w:rsid w:val="00947E54"/>
    <w:rsid w:val="00BB7DD8"/>
    <w:rsid w:val="00C7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2012-04-29T04:06:00Z</dcterms:created>
  <dcterms:modified xsi:type="dcterms:W3CDTF">2012-04-30T17:03:00Z</dcterms:modified>
</cp:coreProperties>
</file>