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B5" w:rsidRDefault="003458B5" w:rsidP="003458B5">
      <w:pPr>
        <w:jc w:val="center"/>
        <w:rPr>
          <w:b/>
        </w:rPr>
      </w:pPr>
      <w:r w:rsidRPr="003458B5">
        <w:rPr>
          <w:b/>
        </w:rPr>
        <w:t>THE SOCIETY OF THE WAR OF 1812 IN THE COMMONWEALTH OF VIRGINIA PARTICIPATES IN THE DEDICATION CEREMONY OF THE SHENANDOAH VETERANS PARK MAY 25, 2012</w:t>
      </w:r>
    </w:p>
    <w:p w:rsidR="003458B5" w:rsidRDefault="003458B5" w:rsidP="003458B5">
      <w:pPr>
        <w:jc w:val="center"/>
        <w:rPr>
          <w:b/>
        </w:rPr>
      </w:pPr>
    </w:p>
    <w:p w:rsidR="00CF1B32" w:rsidRDefault="005201CA" w:rsidP="003458B5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552pt">
            <v:imagedata r:id="rId5" o:title="Deihl photo 2 may 12"/>
          </v:shape>
        </w:pict>
      </w:r>
    </w:p>
    <w:p w:rsidR="005201CA" w:rsidRPr="003458B5" w:rsidRDefault="005201CA" w:rsidP="003458B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19725" cy="8229600"/>
            <wp:effectExtent l="0" t="0" r="9525" b="0"/>
            <wp:docPr id="6" name="Picture 6" descr="L:\diehl photo 3 may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iehl photo 3 may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8B5" w:rsidRDefault="003458B5" w:rsidP="003458B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6400800</wp:posOffset>
                </wp:positionV>
                <wp:extent cx="3638550" cy="714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8B5" w:rsidRDefault="003458B5" w:rsidP="00813983">
                            <w:pPr>
                              <w:jc w:val="center"/>
                            </w:pPr>
                            <w:r>
                              <w:t>War of 1812 Society</w:t>
                            </w:r>
                            <w:r w:rsidR="00813983">
                              <w:t xml:space="preserve"> in Virginia representative, Carlos </w:t>
                            </w:r>
                            <w:r>
                              <w:t>Victor</w:t>
                            </w:r>
                          </w:p>
                          <w:p w:rsidR="00813983" w:rsidRDefault="00813983" w:rsidP="00813983">
                            <w:pPr>
                              <w:jc w:val="center"/>
                            </w:pPr>
                            <w:r>
                              <w:t>Diehl, Jr. gives greetings and remarks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.5pt;margin-top:7in;width:286.5pt;height: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" fillcolor="white [3201]" strokeweight=".5pt">
                <v:textbox>
                  <w:txbxContent>
                    <w:p w:rsidR="003458B5" w:rsidRDefault="003458B5" w:rsidP="00813983">
                      <w:pPr>
                        <w:jc w:val="center"/>
                      </w:pPr>
                      <w:r>
                        <w:t>War of 1812 Society</w:t>
                      </w:r>
                      <w:r w:rsidR="00813983">
                        <w:t xml:space="preserve"> in Virginia representative, Carlos </w:t>
                      </w:r>
                      <w:r>
                        <w:t>Victor</w:t>
                      </w:r>
                    </w:p>
                    <w:p w:rsidR="00813983" w:rsidRDefault="00813983" w:rsidP="00813983">
                      <w:pPr>
                        <w:jc w:val="center"/>
                      </w:pPr>
                      <w:r>
                        <w:t>Diehl, Jr. gives greetings and remarks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663031" cy="6286500"/>
            <wp:effectExtent l="0" t="0" r="4445" b="0"/>
            <wp:docPr id="1" name="Picture 1" descr="L:\1812 Diehl Shenandoah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1812 Diehl Shenandoah Ceremo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31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9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6934200</wp:posOffset>
                </wp:positionV>
                <wp:extent cx="5219700" cy="5524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983" w:rsidRDefault="00813983" w:rsidP="00813983">
                            <w:pPr>
                              <w:jc w:val="center"/>
                            </w:pPr>
                            <w:r>
                              <w:t xml:space="preserve">Diehl and his </w:t>
                            </w:r>
                            <w:proofErr w:type="gramStart"/>
                            <w:r>
                              <w:t>fiancé</w:t>
                            </w:r>
                            <w:proofErr w:type="gramEnd"/>
                            <w:r>
                              <w:t>, Betty, bring forward the wreath and are shown below presenting it at the monument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 id="Text Box 4" o:spid="_x0000_s1027" type="#_x0000_t202" style="position:absolute;left:0;text-align:left;margin-left:33pt;margin-top:546pt;width:411pt;height:4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" fillcolor="white [3201]" strokeweight=".5pt">
                <v:textbox>
                  <w:txbxContent>
                    <w:p w:rsidR="00813983" w:rsidRDefault="00813983" w:rsidP="00813983">
                      <w:pPr>
                        <w:jc w:val="center"/>
                      </w:pPr>
                      <w:r>
                        <w:t xml:space="preserve">Diehl and his </w:t>
                      </w:r>
                      <w:proofErr w:type="gramStart"/>
                      <w:r>
                        <w:t>fiancé</w:t>
                      </w:r>
                      <w:proofErr w:type="gramEnd"/>
                      <w:r>
                        <w:t>, Betty, bring forward the wreath and are shown below presenting it at the monument</w:t>
                      </w:r>
                    </w:p>
                  </w:txbxContent>
                </v:textbox>
              </v:shape>
            </w:pict>
          </mc:Fallback>
        </mc:AlternateContent>
      </w:r>
      <w:r w:rsidR="00813983">
        <w:rPr>
          <w:noProof/>
        </w:rPr>
        <w:drawing>
          <wp:inline distT="0" distB="0" distL="0" distR="0">
            <wp:extent cx="5107781" cy="6810375"/>
            <wp:effectExtent l="0" t="0" r="0" b="0"/>
            <wp:docPr id="3" name="Picture 3" descr="L:\1812 diehl Shenandoah cemetery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1812 diehl Shenandoah cemetery #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81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983">
        <w:rPr>
          <w:noProof/>
        </w:rPr>
        <w:lastRenderedPageBreak/>
        <w:drawing>
          <wp:inline distT="0" distB="0" distL="0" distR="0">
            <wp:extent cx="5972175" cy="7953375"/>
            <wp:effectExtent l="0" t="0" r="9525" b="9525"/>
            <wp:docPr id="5" name="Picture 5" descr="L:\1812 Diehl Shenandoah Ceremony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1812 Diehl Shenandoah Ceremony #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8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B5"/>
    <w:rsid w:val="001E2C49"/>
    <w:rsid w:val="003458B5"/>
    <w:rsid w:val="005201CA"/>
    <w:rsid w:val="00813983"/>
    <w:rsid w:val="00C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2012-05-31T14:26:00Z</dcterms:created>
  <dcterms:modified xsi:type="dcterms:W3CDTF">2012-05-31T14:26:00Z</dcterms:modified>
</cp:coreProperties>
</file>