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5AD" w:rsidRPr="00FD2A5E" w:rsidRDefault="00AF0023" w:rsidP="00AF0023">
      <w:pPr>
        <w:jc w:val="center"/>
        <w:rPr>
          <w:rFonts w:ascii="TimelessTLig" w:hAnsi="TimelessTLig"/>
          <w:b/>
          <w:sz w:val="28"/>
          <w:szCs w:val="28"/>
          <w:u w:val="single"/>
        </w:rPr>
      </w:pPr>
      <w:r w:rsidRPr="00FD2A5E">
        <w:rPr>
          <w:rFonts w:ascii="TimelessTLig" w:hAnsi="TimelessTLig"/>
          <w:b/>
          <w:sz w:val="28"/>
          <w:szCs w:val="28"/>
          <w:u w:val="single"/>
        </w:rPr>
        <w:t>War of 1812 Society</w:t>
      </w:r>
      <w:r w:rsidR="00F75796">
        <w:rPr>
          <w:rFonts w:ascii="TimelessTLig" w:hAnsi="TimelessTLig"/>
          <w:b/>
          <w:sz w:val="28"/>
          <w:szCs w:val="28"/>
          <w:u w:val="single"/>
        </w:rPr>
        <w:t xml:space="preserve"> in Virginia’s</w:t>
      </w:r>
      <w:r w:rsidRPr="00FD2A5E">
        <w:rPr>
          <w:rFonts w:ascii="TimelessTLig" w:hAnsi="TimelessTLig"/>
          <w:b/>
          <w:sz w:val="28"/>
          <w:szCs w:val="28"/>
          <w:u w:val="single"/>
        </w:rPr>
        <w:t xml:space="preserve"> Annual Conference June 16 2012 held at the</w:t>
      </w:r>
    </w:p>
    <w:p w:rsidR="00FD2A5E" w:rsidRPr="00C5779A" w:rsidRDefault="00AF0023" w:rsidP="00C5779A">
      <w:pPr>
        <w:jc w:val="center"/>
        <w:rPr>
          <w:rFonts w:ascii="TimelessTLig" w:hAnsi="TimelessTLig"/>
          <w:b/>
          <w:sz w:val="28"/>
          <w:szCs w:val="28"/>
          <w:u w:val="single"/>
        </w:rPr>
      </w:pPr>
      <w:r w:rsidRPr="00FD2A5E">
        <w:rPr>
          <w:rFonts w:ascii="TimelessTLig" w:hAnsi="TimelessTLig"/>
          <w:b/>
          <w:sz w:val="28"/>
          <w:szCs w:val="28"/>
          <w:u w:val="single"/>
        </w:rPr>
        <w:t>Fredericksburg Country Club &amp; Thornton</w:t>
      </w:r>
      <w:r w:rsidR="00FD2A5E">
        <w:rPr>
          <w:rFonts w:ascii="TimelessTLig" w:hAnsi="TimelessTLig"/>
          <w:b/>
          <w:sz w:val="28"/>
          <w:szCs w:val="28"/>
          <w:u w:val="single"/>
        </w:rPr>
        <w:t>-</w:t>
      </w:r>
      <w:r w:rsidRPr="00FD2A5E">
        <w:rPr>
          <w:rFonts w:ascii="TimelessTLig" w:hAnsi="TimelessTLig"/>
          <w:b/>
          <w:sz w:val="28"/>
          <w:szCs w:val="28"/>
          <w:u w:val="single"/>
        </w:rPr>
        <w:t xml:space="preserve"> Forbes </w:t>
      </w:r>
      <w:r w:rsidR="00FD2A5E">
        <w:rPr>
          <w:rFonts w:ascii="TimelessTLig" w:hAnsi="TimelessTLig"/>
          <w:b/>
          <w:sz w:val="28"/>
          <w:szCs w:val="28"/>
          <w:u w:val="single"/>
        </w:rPr>
        <w:t>-</w:t>
      </w:r>
      <w:r w:rsidR="00C5779A">
        <w:rPr>
          <w:rFonts w:ascii="TimelessTLig" w:hAnsi="TimelessTLig"/>
          <w:b/>
          <w:sz w:val="28"/>
          <w:szCs w:val="28"/>
          <w:u w:val="single"/>
        </w:rPr>
        <w:t>Washington Cemetery</w:t>
      </w:r>
    </w:p>
    <w:p w:rsidR="00032FF4" w:rsidRDefault="00774C43" w:rsidP="00774C43">
      <w:pPr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                                                </w:t>
      </w:r>
      <w:r w:rsidR="00C5779A">
        <w:rPr>
          <w:rFonts w:ascii="TimelessTLig" w:hAnsi="TimelessTLig"/>
          <w:sz w:val="28"/>
          <w:szCs w:val="28"/>
        </w:rPr>
        <w:t xml:space="preserve"> </w:t>
      </w:r>
      <w:r w:rsidR="00032FF4">
        <w:rPr>
          <w:rFonts w:ascii="TimelessTLig" w:hAnsi="TimelessTLig"/>
          <w:sz w:val="28"/>
          <w:szCs w:val="28"/>
        </w:rPr>
        <w:t>MEETING PHOTOGRAPHS</w:t>
      </w:r>
    </w:p>
    <w:p w:rsidR="00EC772C" w:rsidRDefault="00A5187A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Rectangle 18" descr="CID:%7b03D7FD9E-CE6A-40F2-AFB2-DE9584263014%7d/War%20of%201812%20Annual%20Muster%20June%2016,%202012%20%20(2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8" o:spid="_x0000_s1026" alt="Description: CID:%7b03D7FD9E-CE6A-40F2-AFB2-DE9584263014%7d/War%20of%201812%20Annual%20Muster%20June%2016,%202012%20%20(21)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/ioPghADAAA0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EC772C">
        <w:rPr>
          <w:rFonts w:ascii="TimelessTLig" w:hAnsi="TimelessTLig"/>
          <w:noProof/>
          <w:sz w:val="28"/>
          <w:szCs w:val="28"/>
        </w:rPr>
        <w:drawing>
          <wp:inline distT="0" distB="0" distL="0" distR="0">
            <wp:extent cx="3714750" cy="2479943"/>
            <wp:effectExtent l="0" t="0" r="0" b="0"/>
            <wp:docPr id="19" name="Picture 19" descr="C:\Documents and Settings\Compaq_Owner\Local Settings\Temporary Internet Files\Content.IE5\6EQEJ1SY\War of 1812 Annual Muster June 16, 2012 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aq_Owner\Local Settings\Temporary Internet Files\Content.IE5\6EQEJ1SY\War of 1812 Annual Muster June 16, 2012  (2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915" cy="24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C" w:rsidRDefault="00EC772C" w:rsidP="00AF0023">
      <w:pPr>
        <w:jc w:val="center"/>
        <w:rPr>
          <w:rFonts w:ascii="TimelessTLig" w:hAnsi="TimelessTLig"/>
          <w:sz w:val="28"/>
          <w:szCs w:val="28"/>
        </w:rPr>
      </w:pPr>
    </w:p>
    <w:p w:rsidR="00A5187A" w:rsidRDefault="00EC772C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>
            <wp:extent cx="2552700" cy="4592945"/>
            <wp:effectExtent l="0" t="0" r="0" b="0"/>
            <wp:docPr id="20" name="Picture 20" descr="C:\Documents and Settings\Compaq_Owner\Local Settings\Temporary Internet Files\Content.IE5\6EQEJ1SY\War of 1812 Annual Muster June 16, 2012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aq_Owner\Local Settings\Temporary Internet Files\Content.IE5\6EQEJ1SY\War of 1812 Annual Muster June 16, 2012 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71" cy="45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C" w:rsidRDefault="00EC772C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>President Jack Maxwell presides</w:t>
      </w:r>
    </w:p>
    <w:p w:rsidR="00EC772C" w:rsidRDefault="00EC772C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5915025" cy="3948834"/>
            <wp:effectExtent l="0" t="0" r="0" b="0"/>
            <wp:docPr id="21" name="Picture 21" descr="C:\Documents and Settings\Compaq_Owner\Local Settings\Temporary Internet Files\Content.IE5\6EQEJ1SY\War of 1812 Annual Muster June 16, 2012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aq_Owner\Local Settings\Temporary Internet Files\Content.IE5\6EQEJ1SY\War of 1812 Annual Muster June 16, 2012 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C" w:rsidRDefault="00EC772C" w:rsidP="00AF0023">
      <w:pPr>
        <w:jc w:val="center"/>
        <w:rPr>
          <w:rFonts w:ascii="TimelessTLig" w:hAnsi="TimelessTLig"/>
          <w:sz w:val="28"/>
          <w:szCs w:val="28"/>
        </w:rPr>
      </w:pPr>
    </w:p>
    <w:p w:rsidR="00EC772C" w:rsidRDefault="007519C2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>
            <wp:extent cx="6067425" cy="4050576"/>
            <wp:effectExtent l="0" t="0" r="0" b="7620"/>
            <wp:docPr id="25" name="Picture 25" descr="C:\Documents and Settings\Compaq_Owner\Local Settings\Temporary Internet Files\Content.IE5\6EQEJ1SY\War of 1812 Annual Muster June 16, 2012 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paq_Owner\Local Settings\Temporary Internet Files\Content.IE5\6EQEJ1SY\War of 1812 Annual Muster June 16, 2012 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C2" w:rsidRDefault="007519C2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6848475" cy="4572000"/>
            <wp:effectExtent l="0" t="0" r="9525" b="0"/>
            <wp:docPr id="26" name="Picture 26" descr="C:\Documents and Settings\Compaq_Owner\Local Settings\Temporary Internet Files\Content.IE5\6EQEJ1SY\War of 1812 Annual Muster June 16, 2012 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ompaq_Owner\Local Settings\Temporary Internet Files\Content.IE5\6EQEJ1SY\War of 1812 Annual Muster June 16, 2012  (1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C2" w:rsidRDefault="007519C2" w:rsidP="00AF0023">
      <w:pPr>
        <w:jc w:val="center"/>
        <w:rPr>
          <w:rFonts w:ascii="TimelessTLig" w:hAnsi="TimelessTLig"/>
          <w:sz w:val="28"/>
          <w:szCs w:val="28"/>
        </w:rPr>
      </w:pPr>
    </w:p>
    <w:p w:rsidR="007519C2" w:rsidRDefault="007F2FD9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 wp14:anchorId="31190DA5" wp14:editId="292D3F98">
            <wp:extent cx="5848350" cy="3904323"/>
            <wp:effectExtent l="0" t="0" r="0" b="1270"/>
            <wp:docPr id="30" name="Picture 30" descr="C:\Documents and Settings\Compaq_Owner\Local Settings\Temporary Internet Files\Content.IE5\6EQEJ1SY\War of 1812 Annual Muster June 16, 2012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ompaq_Owner\Local Settings\Temporary Internet Files\Content.IE5\6EQEJ1SY\War of 1812 Annual Muster June 16, 2012 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2C" w:rsidRDefault="00EC772C" w:rsidP="00AF0023">
      <w:pPr>
        <w:jc w:val="center"/>
        <w:rPr>
          <w:rFonts w:ascii="TimelessTLig" w:hAnsi="TimelessTLig"/>
          <w:sz w:val="28"/>
          <w:szCs w:val="28"/>
        </w:rPr>
      </w:pPr>
    </w:p>
    <w:p w:rsidR="007519C2" w:rsidRDefault="007519C2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>
            <wp:extent cx="6619875" cy="4419388"/>
            <wp:effectExtent l="0" t="0" r="0" b="635"/>
            <wp:docPr id="31" name="Picture 31" descr="C:\Documents and Settings\Compaq_Owner\Local Settings\Temporary Internet Files\Content.IE5\6EQEJ1SY\War of 1812 Annual Muster June 16, 2012 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ompaq_Owner\Local Settings\Temporary Internet Files\Content.IE5\6EQEJ1SY\War of 1812 Annual Muster June 16, 2012  (1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83" cy="44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C2" w:rsidRDefault="007519C2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Walter </w:t>
      </w:r>
      <w:r w:rsidR="00032FF4">
        <w:rPr>
          <w:rFonts w:ascii="TimelessTLig" w:hAnsi="TimelessTLig"/>
          <w:sz w:val="28"/>
          <w:szCs w:val="28"/>
        </w:rPr>
        <w:t>Sheffield receives General’s r</w:t>
      </w:r>
      <w:r w:rsidR="00046168">
        <w:rPr>
          <w:rFonts w:ascii="TimelessTLig" w:hAnsi="TimelessTLig"/>
          <w:sz w:val="28"/>
          <w:szCs w:val="28"/>
        </w:rPr>
        <w:t>ank</w:t>
      </w:r>
      <w:r w:rsidR="00032A22">
        <w:rPr>
          <w:rFonts w:ascii="TimelessTLig" w:hAnsi="TimelessTLig"/>
          <w:sz w:val="28"/>
          <w:szCs w:val="28"/>
        </w:rPr>
        <w:t>, a</w:t>
      </w:r>
      <w:r w:rsidR="00032FF4">
        <w:rPr>
          <w:rFonts w:ascii="TimelessTLig" w:hAnsi="TimelessTLig"/>
          <w:sz w:val="28"/>
          <w:szCs w:val="28"/>
        </w:rPr>
        <w:t xml:space="preserve"> p</w:t>
      </w:r>
      <w:r w:rsidR="00046168">
        <w:rPr>
          <w:rFonts w:ascii="TimelessTLig" w:hAnsi="TimelessTLig"/>
          <w:sz w:val="28"/>
          <w:szCs w:val="28"/>
        </w:rPr>
        <w:t xml:space="preserve">laque </w:t>
      </w:r>
      <w:r w:rsidR="00032A22">
        <w:rPr>
          <w:rFonts w:ascii="TimelessTLig" w:hAnsi="TimelessTLig"/>
          <w:sz w:val="28"/>
          <w:szCs w:val="28"/>
        </w:rPr>
        <w:t xml:space="preserve">and </w:t>
      </w:r>
      <w:r w:rsidR="00032FF4">
        <w:rPr>
          <w:rFonts w:ascii="TimelessTLig" w:hAnsi="TimelessTLig"/>
          <w:sz w:val="28"/>
          <w:szCs w:val="28"/>
        </w:rPr>
        <w:t>&amp; c</w:t>
      </w:r>
      <w:r w:rsidR="00046168">
        <w:rPr>
          <w:rFonts w:ascii="TimelessTLig" w:hAnsi="TimelessTLig"/>
          <w:sz w:val="28"/>
          <w:szCs w:val="28"/>
        </w:rPr>
        <w:t>ertificate</w:t>
      </w:r>
      <w:r w:rsidR="00032A22">
        <w:rPr>
          <w:rFonts w:ascii="TimelessTLig" w:hAnsi="TimelessTLig"/>
          <w:sz w:val="28"/>
          <w:szCs w:val="28"/>
        </w:rPr>
        <w:t xml:space="preserve"> for giving a large contribution to the expenses of the </w:t>
      </w:r>
      <w:r w:rsidR="00032FF4">
        <w:rPr>
          <w:rFonts w:ascii="TimelessTLig" w:hAnsi="TimelessTLig"/>
          <w:sz w:val="28"/>
          <w:szCs w:val="28"/>
        </w:rPr>
        <w:t xml:space="preserve">pending </w:t>
      </w:r>
      <w:r w:rsidR="00032A22">
        <w:rPr>
          <w:rFonts w:ascii="TimelessTLig" w:hAnsi="TimelessTLig"/>
          <w:sz w:val="28"/>
          <w:szCs w:val="28"/>
        </w:rPr>
        <w:t>Burial Publication</w:t>
      </w:r>
    </w:p>
    <w:p w:rsidR="00D854B7" w:rsidRDefault="006808F6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6848475" cy="5848350"/>
            <wp:effectExtent l="0" t="0" r="9525" b="0"/>
            <wp:docPr id="1" name="Picture 1" descr="L:\LEXCOPY037\DSC0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LEXCOPY037\DSC023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B7" w:rsidRDefault="00D854B7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>Above: Walter J. Sheffield, Esq. shows the proclamation that he prepared that was issued by the Mayor of Fredericksburg regarding The Bicentennial of the War of 1812</w:t>
      </w:r>
      <w:r w:rsidR="00032FF4">
        <w:rPr>
          <w:rFonts w:ascii="TimelessTLig" w:hAnsi="TimelessTLig"/>
          <w:sz w:val="28"/>
          <w:szCs w:val="28"/>
        </w:rPr>
        <w:t>.</w:t>
      </w:r>
      <w:r w:rsidR="003A2E98">
        <w:rPr>
          <w:rFonts w:ascii="TimelessTLig" w:hAnsi="TimelessTLig"/>
          <w:sz w:val="28"/>
          <w:szCs w:val="28"/>
        </w:rPr>
        <w:t xml:space="preserve"> President Maxwell looks on</w:t>
      </w:r>
    </w:p>
    <w:p w:rsidR="00D854B7" w:rsidRDefault="00D854B7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>(</w:t>
      </w:r>
      <w:proofErr w:type="gramStart"/>
      <w:r>
        <w:rPr>
          <w:rFonts w:ascii="TimelessTLig" w:hAnsi="TimelessTLig"/>
          <w:sz w:val="28"/>
          <w:szCs w:val="28"/>
        </w:rPr>
        <w:t>view</w:t>
      </w:r>
      <w:proofErr w:type="gramEnd"/>
      <w:r>
        <w:rPr>
          <w:rFonts w:ascii="TimelessTLig" w:hAnsi="TimelessTLig"/>
          <w:sz w:val="28"/>
          <w:szCs w:val="28"/>
        </w:rPr>
        <w:t xml:space="preserve"> details on another post on this website)</w:t>
      </w:r>
    </w:p>
    <w:p w:rsidR="00046168" w:rsidRDefault="003D71E4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6848475" cy="4114800"/>
            <wp:effectExtent l="0" t="0" r="9525" b="0"/>
            <wp:docPr id="33" name="Picture 33" descr="C:\Documents and Settings\Compaq_Owner\Local Settings\Temporary Internet Files\Content.IE5\6EQEJ1SY\War of 1812 Annual Muster June 16, 2012 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Compaq_Owner\Local Settings\Temporary Internet Files\Content.IE5\6EQEJ1SY\War of 1812 Annual Muster June 16, 2012  (1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68" w:rsidRDefault="00046168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The </w:t>
      </w:r>
      <w:r w:rsidR="003D71E4">
        <w:rPr>
          <w:rFonts w:ascii="TimelessTLig" w:hAnsi="TimelessTLig"/>
          <w:sz w:val="28"/>
          <w:szCs w:val="28"/>
        </w:rPr>
        <w:t>new</w:t>
      </w:r>
      <w:r w:rsidR="00032FF4">
        <w:rPr>
          <w:rFonts w:ascii="TimelessTLig" w:hAnsi="TimelessTLig"/>
          <w:sz w:val="28"/>
          <w:szCs w:val="28"/>
        </w:rPr>
        <w:t>ly elected</w:t>
      </w:r>
      <w:r w:rsidR="003D71E4">
        <w:rPr>
          <w:rFonts w:ascii="TimelessTLig" w:hAnsi="TimelessTLig"/>
          <w:sz w:val="28"/>
          <w:szCs w:val="28"/>
        </w:rPr>
        <w:t xml:space="preserve"> </w:t>
      </w:r>
      <w:r>
        <w:rPr>
          <w:rFonts w:ascii="TimelessTLig" w:hAnsi="TimelessTLig"/>
          <w:sz w:val="28"/>
          <w:szCs w:val="28"/>
        </w:rPr>
        <w:t>officers</w:t>
      </w:r>
      <w:r w:rsidR="00032FF4">
        <w:rPr>
          <w:rFonts w:ascii="TimelessTLig" w:hAnsi="TimelessTLig"/>
          <w:sz w:val="28"/>
          <w:szCs w:val="28"/>
        </w:rPr>
        <w:t xml:space="preserve"> that were</w:t>
      </w:r>
      <w:r>
        <w:rPr>
          <w:rFonts w:ascii="TimelessTLig" w:hAnsi="TimelessTLig"/>
          <w:sz w:val="28"/>
          <w:szCs w:val="28"/>
        </w:rPr>
        <w:t xml:space="preserve"> present at the meeting were inducted by Mike Lyman </w:t>
      </w:r>
      <w:r w:rsidR="003D71E4">
        <w:rPr>
          <w:rFonts w:ascii="TimelessTLig" w:hAnsi="TimelessTLig"/>
          <w:sz w:val="28"/>
          <w:szCs w:val="28"/>
        </w:rPr>
        <w:t xml:space="preserve">acting </w:t>
      </w:r>
      <w:r>
        <w:rPr>
          <w:rFonts w:ascii="TimelessTLig" w:hAnsi="TimelessTLig"/>
          <w:sz w:val="28"/>
          <w:szCs w:val="28"/>
        </w:rPr>
        <w:t>as Assistant Historian General</w:t>
      </w:r>
      <w:r w:rsidR="003D71E4">
        <w:rPr>
          <w:rFonts w:ascii="TimelessTLig" w:hAnsi="TimelessTLig"/>
          <w:sz w:val="28"/>
          <w:szCs w:val="28"/>
        </w:rPr>
        <w:t xml:space="preserve"> by administering the oath.</w:t>
      </w:r>
      <w:r>
        <w:rPr>
          <w:rFonts w:ascii="TimelessTLig" w:hAnsi="TimelessTLig"/>
          <w:sz w:val="28"/>
          <w:szCs w:val="28"/>
        </w:rPr>
        <w:t xml:space="preserve"> L/R John </w:t>
      </w:r>
      <w:proofErr w:type="spellStart"/>
      <w:r>
        <w:rPr>
          <w:rFonts w:ascii="TimelessTLig" w:hAnsi="TimelessTLig"/>
          <w:sz w:val="28"/>
          <w:szCs w:val="28"/>
        </w:rPr>
        <w:t>Epperly</w:t>
      </w:r>
      <w:proofErr w:type="spellEnd"/>
      <w:r>
        <w:rPr>
          <w:rFonts w:ascii="TimelessTLig" w:hAnsi="TimelessTLig"/>
          <w:sz w:val="28"/>
          <w:szCs w:val="28"/>
        </w:rPr>
        <w:t xml:space="preserve">, Councilor; Henry Howells IV as Registrar; Shane </w:t>
      </w:r>
      <w:proofErr w:type="spellStart"/>
      <w:r>
        <w:rPr>
          <w:rFonts w:ascii="TimelessTLig" w:hAnsi="TimelessTLig"/>
          <w:sz w:val="28"/>
          <w:szCs w:val="28"/>
        </w:rPr>
        <w:t>Newcombe</w:t>
      </w:r>
      <w:proofErr w:type="spellEnd"/>
      <w:r>
        <w:rPr>
          <w:rFonts w:ascii="TimelessTLig" w:hAnsi="TimelessTLig"/>
          <w:sz w:val="28"/>
          <w:szCs w:val="28"/>
        </w:rPr>
        <w:t xml:space="preserve"> as Quartermaster; William Nash as Treasurer; Walter Sheffield, </w:t>
      </w:r>
      <w:proofErr w:type="spellStart"/>
      <w:r>
        <w:rPr>
          <w:rFonts w:ascii="TimelessTLig" w:hAnsi="TimelessTLig"/>
          <w:sz w:val="28"/>
          <w:szCs w:val="28"/>
        </w:rPr>
        <w:t>Esq</w:t>
      </w:r>
      <w:proofErr w:type="spellEnd"/>
      <w:r>
        <w:rPr>
          <w:rFonts w:ascii="TimelessTLig" w:hAnsi="TimelessTLig"/>
          <w:sz w:val="28"/>
          <w:szCs w:val="28"/>
        </w:rPr>
        <w:t xml:space="preserve"> as 2d Vice President; Dennis </w:t>
      </w:r>
      <w:proofErr w:type="spellStart"/>
      <w:r>
        <w:rPr>
          <w:rFonts w:ascii="TimelessTLig" w:hAnsi="TimelessTLig"/>
          <w:sz w:val="28"/>
          <w:szCs w:val="28"/>
        </w:rPr>
        <w:t>Fritts</w:t>
      </w:r>
      <w:proofErr w:type="spellEnd"/>
      <w:r>
        <w:rPr>
          <w:rFonts w:ascii="TimelessTLig" w:hAnsi="TimelessTLig"/>
          <w:sz w:val="28"/>
          <w:szCs w:val="28"/>
        </w:rPr>
        <w:t xml:space="preserve"> as 1</w:t>
      </w:r>
      <w:r w:rsidRPr="00046168">
        <w:rPr>
          <w:rFonts w:ascii="TimelessTLig" w:hAnsi="TimelessTLig"/>
          <w:sz w:val="28"/>
          <w:szCs w:val="28"/>
          <w:vertAlign w:val="superscript"/>
        </w:rPr>
        <w:t>st</w:t>
      </w:r>
      <w:r>
        <w:rPr>
          <w:rFonts w:ascii="TimelessTLig" w:hAnsi="TimelessTLig"/>
          <w:sz w:val="28"/>
          <w:szCs w:val="28"/>
        </w:rPr>
        <w:t xml:space="preserve"> Vice President and Captain John N. </w:t>
      </w:r>
      <w:proofErr w:type="spellStart"/>
      <w:r>
        <w:rPr>
          <w:rFonts w:ascii="TimelessTLig" w:hAnsi="TimelessTLig"/>
          <w:sz w:val="28"/>
          <w:szCs w:val="28"/>
        </w:rPr>
        <w:t>Dickie</w:t>
      </w:r>
      <w:proofErr w:type="spellEnd"/>
      <w:r>
        <w:rPr>
          <w:rFonts w:ascii="TimelessTLig" w:hAnsi="TimelessTLig"/>
          <w:sz w:val="28"/>
          <w:szCs w:val="28"/>
        </w:rPr>
        <w:t xml:space="preserve"> (USN) as President</w:t>
      </w:r>
    </w:p>
    <w:p w:rsidR="003A2E98" w:rsidRDefault="003A2E98" w:rsidP="00AF0023">
      <w:pPr>
        <w:jc w:val="center"/>
        <w:rPr>
          <w:rFonts w:ascii="TimelessTLig" w:hAnsi="TimelessTLig"/>
          <w:sz w:val="28"/>
          <w:szCs w:val="28"/>
        </w:rPr>
      </w:pPr>
    </w:p>
    <w:p w:rsidR="003A2E98" w:rsidRDefault="00763084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4870575" cy="3752850"/>
            <wp:effectExtent l="0" t="0" r="6350" b="0"/>
            <wp:docPr id="35" name="Picture 35" descr="C:\Documents and Settings\Compaq_Owner\Local Settings\Temporary Internet Files\Content.IE5\6EQEJ1SY\War of 1812 Annual Muster June 16, 2012 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Compaq_Owner\Local Settings\Temporary Internet Files\Content.IE5\6EQEJ1SY\War of 1812 Annual Muster June 16, 2012 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36" cy="37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084" w:rsidRDefault="00763084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Carol </w:t>
      </w:r>
      <w:proofErr w:type="spellStart"/>
      <w:r>
        <w:rPr>
          <w:rFonts w:ascii="TimelessTLig" w:hAnsi="TimelessTLig"/>
          <w:sz w:val="28"/>
          <w:szCs w:val="28"/>
        </w:rPr>
        <w:t>Epperly</w:t>
      </w:r>
      <w:proofErr w:type="spellEnd"/>
      <w:r>
        <w:rPr>
          <w:rFonts w:ascii="TimelessTLig" w:hAnsi="TimelessTLig"/>
          <w:sz w:val="28"/>
          <w:szCs w:val="28"/>
        </w:rPr>
        <w:t xml:space="preserve"> receives a Certificate of Appreciation and a Bicentennial Medal for spending hours and hours o</w:t>
      </w:r>
      <w:r w:rsidR="00481B9D">
        <w:rPr>
          <w:rFonts w:ascii="TimelessTLig" w:hAnsi="TimelessTLig"/>
          <w:sz w:val="28"/>
          <w:szCs w:val="28"/>
        </w:rPr>
        <w:t xml:space="preserve">f work editing the text of the </w:t>
      </w:r>
      <w:r>
        <w:rPr>
          <w:rFonts w:ascii="TimelessTLig" w:hAnsi="TimelessTLig"/>
          <w:sz w:val="28"/>
          <w:szCs w:val="28"/>
        </w:rPr>
        <w:t>Burial of War of 1812 Veterans in Virginia</w:t>
      </w:r>
    </w:p>
    <w:p w:rsidR="003A2E98" w:rsidRDefault="007F2FD9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 wp14:anchorId="0E53B5E3" wp14:editId="3C757139">
            <wp:extent cx="5111646" cy="3448050"/>
            <wp:effectExtent l="0" t="0" r="0" b="0"/>
            <wp:docPr id="36" name="Picture 36" descr="C:\Documents and Settings\Compaq_Owner\Local Settings\Temporary Internet Files\Content.IE5\6EQEJ1SY\War of 1812 Annual Muster June 16, 2012 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Compaq_Owner\Local Settings\Temporary Internet Files\Content.IE5\6EQEJ1SY\War of 1812 Annual Muster June 16, 2012  (1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70" cy="34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98" w:rsidRDefault="003A2E98" w:rsidP="00AF0023">
      <w:pPr>
        <w:jc w:val="center"/>
        <w:rPr>
          <w:rFonts w:ascii="TimelessTLig" w:hAnsi="TimelessTLig"/>
          <w:sz w:val="28"/>
          <w:szCs w:val="28"/>
        </w:rPr>
      </w:pPr>
    </w:p>
    <w:p w:rsidR="00481B9D" w:rsidRDefault="00481B9D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Craig </w:t>
      </w:r>
      <w:proofErr w:type="spellStart"/>
      <w:r>
        <w:rPr>
          <w:rFonts w:ascii="TimelessTLig" w:hAnsi="TimelessTLig"/>
          <w:sz w:val="28"/>
          <w:szCs w:val="28"/>
        </w:rPr>
        <w:t>Kilby</w:t>
      </w:r>
      <w:proofErr w:type="spellEnd"/>
      <w:r>
        <w:rPr>
          <w:rFonts w:ascii="TimelessTLig" w:hAnsi="TimelessTLig"/>
          <w:sz w:val="28"/>
          <w:szCs w:val="28"/>
        </w:rPr>
        <w:t xml:space="preserve"> as prospective member and Assistant Editor of the publication receives </w:t>
      </w:r>
      <w:proofErr w:type="gramStart"/>
      <w:r>
        <w:rPr>
          <w:rFonts w:ascii="TimelessTLig" w:hAnsi="TimelessTLig"/>
          <w:sz w:val="28"/>
          <w:szCs w:val="28"/>
        </w:rPr>
        <w:t>a  Certificate</w:t>
      </w:r>
      <w:proofErr w:type="gramEnd"/>
      <w:r>
        <w:rPr>
          <w:rFonts w:ascii="TimelessTLig" w:hAnsi="TimelessTLig"/>
          <w:sz w:val="28"/>
          <w:szCs w:val="28"/>
        </w:rPr>
        <w:t xml:space="preserve"> of Appreciation and a Bicentennial Medal</w:t>
      </w:r>
    </w:p>
    <w:p w:rsidR="003A2E98" w:rsidRDefault="003A2E98" w:rsidP="00AF0023">
      <w:pPr>
        <w:jc w:val="center"/>
        <w:rPr>
          <w:rFonts w:ascii="TimelessTLig" w:hAnsi="TimelessTLig"/>
          <w:sz w:val="28"/>
          <w:szCs w:val="28"/>
        </w:rPr>
      </w:pPr>
    </w:p>
    <w:p w:rsidR="00C5779A" w:rsidRDefault="00C5779A" w:rsidP="00AF0023">
      <w:pPr>
        <w:jc w:val="center"/>
        <w:rPr>
          <w:rFonts w:ascii="TimelessTLig" w:hAnsi="TimelessTLig"/>
          <w:sz w:val="28"/>
          <w:szCs w:val="28"/>
        </w:rPr>
      </w:pPr>
    </w:p>
    <w:p w:rsidR="00C5779A" w:rsidRDefault="007F2FD9" w:rsidP="007F2FD9">
      <w:pPr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                                         </w:t>
      </w:r>
      <w:r w:rsidR="00C5779A">
        <w:rPr>
          <w:rFonts w:ascii="TimelessTLig" w:hAnsi="TimelessTLig"/>
          <w:sz w:val="28"/>
          <w:szCs w:val="28"/>
        </w:rPr>
        <w:t>Part 3 Luncheon &amp; Grave Marking</w:t>
      </w:r>
    </w:p>
    <w:p w:rsidR="003A2E98" w:rsidRDefault="006808F6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>
            <wp:extent cx="4572001" cy="6096000"/>
            <wp:effectExtent l="0" t="0" r="0" b="0"/>
            <wp:docPr id="2" name="Picture 2" descr="L:\LEXCOPY037\DSC0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LEXCOPY037\DSC023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02" cy="610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98" w:rsidRDefault="00032FF4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>Newly inducted member, Stuart Butler as Guest Speaker, is shown at the l</w:t>
      </w:r>
      <w:r w:rsidR="00032A22">
        <w:rPr>
          <w:rFonts w:ascii="TimelessTLig" w:hAnsi="TimelessTLig"/>
          <w:sz w:val="28"/>
          <w:szCs w:val="28"/>
        </w:rPr>
        <w:t>uncheon</w:t>
      </w:r>
      <w:r w:rsidR="00A80A21">
        <w:rPr>
          <w:rFonts w:ascii="TimelessTLig" w:hAnsi="TimelessTLig"/>
          <w:sz w:val="28"/>
          <w:szCs w:val="28"/>
        </w:rPr>
        <w:t xml:space="preserve"> during his presentation.</w:t>
      </w:r>
    </w:p>
    <w:p w:rsidR="003A2E98" w:rsidRDefault="003A2E98" w:rsidP="00AF0023">
      <w:pPr>
        <w:jc w:val="center"/>
        <w:rPr>
          <w:rFonts w:ascii="TimelessTLig" w:hAnsi="TimelessTLig"/>
          <w:sz w:val="28"/>
          <w:szCs w:val="28"/>
        </w:rPr>
      </w:pPr>
    </w:p>
    <w:p w:rsidR="003A2E98" w:rsidRDefault="006808F6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4612481" cy="7429500"/>
            <wp:effectExtent l="0" t="0" r="0" b="0"/>
            <wp:docPr id="3" name="Picture 3" descr="L:\LEXCOPY037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LEXCOPY037\DSC023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81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98" w:rsidRDefault="003A2E98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>Speaker, Stuart Butler shows a copy of the Declaration of War from the National Archives signed by President James Madison. It was passed around fo</w:t>
      </w:r>
      <w:r w:rsidR="00A80A21">
        <w:rPr>
          <w:rFonts w:ascii="TimelessTLig" w:hAnsi="TimelessTLig"/>
          <w:sz w:val="28"/>
          <w:szCs w:val="28"/>
        </w:rPr>
        <w:t>r the luncheon attendees to view.</w:t>
      </w:r>
    </w:p>
    <w:p w:rsidR="003A2E98" w:rsidRDefault="003A2E98" w:rsidP="00AF0023">
      <w:pPr>
        <w:jc w:val="center"/>
        <w:rPr>
          <w:rFonts w:ascii="TimelessTLig" w:hAnsi="TimelessTLig"/>
          <w:sz w:val="28"/>
          <w:szCs w:val="28"/>
        </w:rPr>
      </w:pPr>
    </w:p>
    <w:p w:rsidR="003A2E98" w:rsidRDefault="003A2E98" w:rsidP="00AF0023">
      <w:pPr>
        <w:jc w:val="center"/>
        <w:rPr>
          <w:rFonts w:ascii="TimelessTLig" w:hAnsi="TimelessTLig"/>
          <w:sz w:val="28"/>
          <w:szCs w:val="28"/>
        </w:rPr>
      </w:pPr>
    </w:p>
    <w:p w:rsidR="003A2E98" w:rsidRDefault="003A2E98" w:rsidP="00AF0023">
      <w:pPr>
        <w:jc w:val="center"/>
        <w:rPr>
          <w:rFonts w:ascii="TimelessTLig" w:hAnsi="TimelessTLig"/>
          <w:sz w:val="28"/>
          <w:szCs w:val="28"/>
        </w:rPr>
      </w:pPr>
    </w:p>
    <w:p w:rsidR="003A2E98" w:rsidRDefault="006808F6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drawing>
          <wp:inline distT="0" distB="0" distL="0" distR="0">
            <wp:extent cx="6858000" cy="4514850"/>
            <wp:effectExtent l="0" t="0" r="0" b="0"/>
            <wp:docPr id="4" name="Picture 4" descr="L:\LEXCOPY037\DSC0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LEXCOPY037\DSC023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98" w:rsidRDefault="003A2E98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Assistant Historian General, Mike </w:t>
      </w:r>
      <w:r w:rsidR="00032A22">
        <w:rPr>
          <w:rFonts w:ascii="TimelessTLig" w:hAnsi="TimelessTLig"/>
          <w:sz w:val="28"/>
          <w:szCs w:val="28"/>
        </w:rPr>
        <w:t>Lyman administers the o</w:t>
      </w:r>
      <w:r>
        <w:rPr>
          <w:rFonts w:ascii="TimelessTLig" w:hAnsi="TimelessTLig"/>
          <w:sz w:val="28"/>
          <w:szCs w:val="28"/>
        </w:rPr>
        <w:t>ath to the new members being</w:t>
      </w:r>
    </w:p>
    <w:p w:rsidR="00032A22" w:rsidRDefault="00032A22" w:rsidP="00AF0023">
      <w:pPr>
        <w:jc w:val="center"/>
        <w:rPr>
          <w:rFonts w:ascii="TimelessTLig" w:hAnsi="TimelessTLig"/>
          <w:sz w:val="28"/>
          <w:szCs w:val="28"/>
        </w:rPr>
      </w:pPr>
      <w:proofErr w:type="gramStart"/>
      <w:r>
        <w:rPr>
          <w:rFonts w:ascii="TimelessTLig" w:hAnsi="TimelessTLig"/>
          <w:sz w:val="28"/>
          <w:szCs w:val="28"/>
        </w:rPr>
        <w:t>i</w:t>
      </w:r>
      <w:r w:rsidR="00C00AA2">
        <w:rPr>
          <w:rFonts w:ascii="TimelessTLig" w:hAnsi="TimelessTLig"/>
          <w:sz w:val="28"/>
          <w:szCs w:val="28"/>
        </w:rPr>
        <w:t>nducted</w:t>
      </w:r>
      <w:proofErr w:type="gramEnd"/>
      <w:r w:rsidR="00C00AA2">
        <w:rPr>
          <w:rFonts w:ascii="TimelessTLig" w:hAnsi="TimelessTLig"/>
          <w:sz w:val="28"/>
          <w:szCs w:val="28"/>
        </w:rPr>
        <w:t xml:space="preserve"> into the Society. Left to Right: Registrar, Henry C. Howells IV, President John C. </w:t>
      </w:r>
    </w:p>
    <w:p w:rsidR="00C00AA2" w:rsidRDefault="00C00AA2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>(Jack</w:t>
      </w:r>
      <w:r w:rsidR="00032A22">
        <w:rPr>
          <w:rFonts w:ascii="TimelessTLig" w:hAnsi="TimelessTLig"/>
          <w:sz w:val="28"/>
          <w:szCs w:val="28"/>
        </w:rPr>
        <w:t xml:space="preserve">) Maxwell, Jr., new members, David Sutton, Douglas Bowling, and </w:t>
      </w:r>
      <w:r>
        <w:rPr>
          <w:rFonts w:ascii="TimelessTLig" w:hAnsi="TimelessTLig"/>
          <w:sz w:val="28"/>
          <w:szCs w:val="28"/>
        </w:rPr>
        <w:t>Stuart L. Butler, and Mike Lyman</w:t>
      </w:r>
    </w:p>
    <w:p w:rsidR="00C4594B" w:rsidRDefault="00C4594B" w:rsidP="00AF0023">
      <w:pPr>
        <w:jc w:val="center"/>
        <w:rPr>
          <w:rFonts w:ascii="TimelessTLig" w:hAnsi="TimelessTLig"/>
          <w:sz w:val="28"/>
          <w:szCs w:val="28"/>
        </w:rPr>
      </w:pPr>
    </w:p>
    <w:p w:rsidR="00C4594B" w:rsidRDefault="006808F6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6886575" cy="5438775"/>
            <wp:effectExtent l="0" t="0" r="9525" b="9525"/>
            <wp:docPr id="5" name="Picture 5" descr="L:\LEXCOPY037\DSC0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37\DSC023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94B" w:rsidRDefault="00C4594B" w:rsidP="00AF0023">
      <w:pPr>
        <w:jc w:val="center"/>
        <w:rPr>
          <w:rFonts w:ascii="TimelessTLig" w:hAnsi="TimelessTLig"/>
          <w:sz w:val="28"/>
          <w:szCs w:val="28"/>
        </w:rPr>
      </w:pPr>
    </w:p>
    <w:p w:rsidR="00C4594B" w:rsidRDefault="00C4594B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Quartermaster General John N. </w:t>
      </w:r>
      <w:proofErr w:type="spellStart"/>
      <w:r>
        <w:rPr>
          <w:rFonts w:ascii="TimelessTLig" w:hAnsi="TimelessTLig"/>
          <w:sz w:val="28"/>
          <w:szCs w:val="28"/>
        </w:rPr>
        <w:t>Dickie</w:t>
      </w:r>
      <w:proofErr w:type="spellEnd"/>
      <w:r>
        <w:rPr>
          <w:rFonts w:ascii="TimelessTLig" w:hAnsi="TimelessTLig"/>
          <w:sz w:val="28"/>
          <w:szCs w:val="28"/>
        </w:rPr>
        <w:t xml:space="preserve"> presents Mike Lyman</w:t>
      </w:r>
      <w:r w:rsidR="00032A22">
        <w:rPr>
          <w:rFonts w:ascii="TimelessTLig" w:hAnsi="TimelessTLig"/>
          <w:sz w:val="28"/>
          <w:szCs w:val="28"/>
        </w:rPr>
        <w:t>,</w:t>
      </w:r>
      <w:r>
        <w:rPr>
          <w:rFonts w:ascii="TimelessTLig" w:hAnsi="TimelessTLig"/>
          <w:sz w:val="28"/>
          <w:szCs w:val="28"/>
        </w:rPr>
        <w:t xml:space="preserve"> </w:t>
      </w:r>
      <w:r w:rsidR="00A80A21">
        <w:rPr>
          <w:rFonts w:ascii="TimelessTLig" w:hAnsi="TimelessTLig"/>
          <w:sz w:val="28"/>
          <w:szCs w:val="28"/>
        </w:rPr>
        <w:t xml:space="preserve">with </w:t>
      </w:r>
      <w:r>
        <w:rPr>
          <w:rFonts w:ascii="TimelessTLig" w:hAnsi="TimelessTLig"/>
          <w:sz w:val="28"/>
          <w:szCs w:val="28"/>
        </w:rPr>
        <w:t>the General Society’s</w:t>
      </w:r>
    </w:p>
    <w:p w:rsidR="00C4594B" w:rsidRDefault="00C4594B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>Past Presidents Star</w:t>
      </w:r>
    </w:p>
    <w:p w:rsidR="001707BE" w:rsidRDefault="00DB3BC8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4260404" cy="7477125"/>
            <wp:effectExtent l="0" t="0" r="6985" b="0"/>
            <wp:docPr id="23" name="Picture 23" descr="L:\LEXCOPY037\DSC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37\DSC024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04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BE" w:rsidRDefault="001707BE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President </w:t>
      </w:r>
      <w:r w:rsidR="00032A22">
        <w:rPr>
          <w:rFonts w:ascii="TimelessTLig" w:hAnsi="TimelessTLig"/>
          <w:sz w:val="28"/>
          <w:szCs w:val="28"/>
        </w:rPr>
        <w:t>Jack Maxwell is</w:t>
      </w:r>
      <w:r>
        <w:rPr>
          <w:rFonts w:ascii="TimelessTLig" w:hAnsi="TimelessTLig"/>
          <w:sz w:val="28"/>
          <w:szCs w:val="28"/>
        </w:rPr>
        <w:t xml:space="preserve"> presented a Certificate of Appreciation for his tenure as President</w:t>
      </w:r>
      <w:r w:rsidR="00032A22">
        <w:rPr>
          <w:rFonts w:ascii="TimelessTLig" w:hAnsi="TimelessTLig"/>
          <w:sz w:val="28"/>
          <w:szCs w:val="28"/>
        </w:rPr>
        <w:t xml:space="preserve"> by President Elect Captain (USN Ret) John N. </w:t>
      </w:r>
      <w:proofErr w:type="spellStart"/>
      <w:r w:rsidR="00032A22">
        <w:rPr>
          <w:rFonts w:ascii="TimelessTLig" w:hAnsi="TimelessTLig"/>
          <w:sz w:val="28"/>
          <w:szCs w:val="28"/>
        </w:rPr>
        <w:t>Dickie</w:t>
      </w:r>
      <w:proofErr w:type="spellEnd"/>
    </w:p>
    <w:p w:rsidR="001707BE" w:rsidRDefault="00DB3BC8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6172200" cy="8220075"/>
            <wp:effectExtent l="0" t="0" r="0" b="9525"/>
            <wp:docPr id="24" name="Picture 24" descr="L:\LEXCOPY002\DSC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EXCOPY002\DSC018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5364" w:rsidRDefault="009F5364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>The third part of the Annual Convention of the Society was held at the above cemetery in Fredericksburg</w:t>
      </w:r>
    </w:p>
    <w:p w:rsidR="001707BE" w:rsidRDefault="001707BE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5783316" cy="7705725"/>
            <wp:effectExtent l="0" t="0" r="8255" b="0"/>
            <wp:docPr id="12" name="Picture 12" descr="L:\LEXCOPY037\DSC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LEXCOPY037\DSC024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16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BE" w:rsidRDefault="001707BE" w:rsidP="00AF0023">
      <w:pPr>
        <w:jc w:val="center"/>
        <w:rPr>
          <w:rFonts w:ascii="TimelessTLig" w:hAnsi="TimelessTLig"/>
          <w:sz w:val="28"/>
          <w:szCs w:val="28"/>
        </w:rPr>
      </w:pPr>
      <w:proofErr w:type="gramStart"/>
      <w:r>
        <w:rPr>
          <w:rFonts w:ascii="TimelessTLig" w:hAnsi="TimelessTLig"/>
          <w:sz w:val="28"/>
          <w:szCs w:val="28"/>
        </w:rPr>
        <w:t>Grave Marking Committee Chai</w:t>
      </w:r>
      <w:r w:rsidR="00032A22">
        <w:rPr>
          <w:rFonts w:ascii="TimelessTLig" w:hAnsi="TimelessTLig"/>
          <w:sz w:val="28"/>
          <w:szCs w:val="28"/>
        </w:rPr>
        <w:t>rman.</w:t>
      </w:r>
      <w:proofErr w:type="gramEnd"/>
      <w:r w:rsidR="00032A22">
        <w:rPr>
          <w:rFonts w:ascii="TimelessTLig" w:hAnsi="TimelessTLig"/>
          <w:sz w:val="28"/>
          <w:szCs w:val="28"/>
        </w:rPr>
        <w:t xml:space="preserve"> Mike Lyman was Master of Ceremon</w:t>
      </w:r>
      <w:r>
        <w:rPr>
          <w:rFonts w:ascii="TimelessTLig" w:hAnsi="TimelessTLig"/>
          <w:sz w:val="28"/>
          <w:szCs w:val="28"/>
        </w:rPr>
        <w:t>ies</w:t>
      </w:r>
      <w:r w:rsidR="009F5364">
        <w:rPr>
          <w:rFonts w:ascii="TimelessTLig" w:hAnsi="TimelessTLig"/>
          <w:sz w:val="28"/>
          <w:szCs w:val="28"/>
        </w:rPr>
        <w:t>. On the left behind him and as part of the Color Guard is m</w:t>
      </w:r>
      <w:r>
        <w:rPr>
          <w:rFonts w:ascii="TimelessTLig" w:hAnsi="TimelessTLig"/>
          <w:sz w:val="28"/>
          <w:szCs w:val="28"/>
        </w:rPr>
        <w:t xml:space="preserve">ember James </w:t>
      </w:r>
      <w:r w:rsidR="00E6566B">
        <w:rPr>
          <w:rFonts w:ascii="TimelessTLig" w:hAnsi="TimelessTLig"/>
          <w:sz w:val="28"/>
          <w:szCs w:val="28"/>
        </w:rPr>
        <w:t>T. T</w:t>
      </w:r>
      <w:r>
        <w:rPr>
          <w:rFonts w:ascii="TimelessTLig" w:hAnsi="TimelessTLig"/>
          <w:sz w:val="28"/>
          <w:szCs w:val="28"/>
        </w:rPr>
        <w:t>hacker</w:t>
      </w:r>
      <w:r w:rsidR="00E6566B">
        <w:rPr>
          <w:rFonts w:ascii="TimelessTLig" w:hAnsi="TimelessTLig"/>
          <w:sz w:val="28"/>
          <w:szCs w:val="28"/>
        </w:rPr>
        <w:t xml:space="preserve"> and on the right </w:t>
      </w:r>
      <w:r w:rsidR="009F5364">
        <w:rPr>
          <w:rFonts w:ascii="TimelessTLig" w:hAnsi="TimelessTLig"/>
          <w:sz w:val="28"/>
          <w:szCs w:val="28"/>
        </w:rPr>
        <w:t xml:space="preserve">is member Ronald J </w:t>
      </w:r>
      <w:proofErr w:type="spellStart"/>
      <w:r w:rsidR="009F5364">
        <w:rPr>
          <w:rFonts w:ascii="TimelessTLig" w:hAnsi="TimelessTLig"/>
          <w:sz w:val="28"/>
          <w:szCs w:val="28"/>
        </w:rPr>
        <w:t>Depue</w:t>
      </w:r>
      <w:proofErr w:type="spellEnd"/>
      <w:r w:rsidR="009F5364">
        <w:rPr>
          <w:rFonts w:ascii="TimelessTLig" w:hAnsi="TimelessTLig"/>
          <w:sz w:val="28"/>
          <w:szCs w:val="28"/>
        </w:rPr>
        <w:t xml:space="preserve"> holding the VA S</w:t>
      </w:r>
      <w:r w:rsidR="00E6566B">
        <w:rPr>
          <w:rFonts w:ascii="TimelessTLig" w:hAnsi="TimelessTLig"/>
          <w:sz w:val="28"/>
          <w:szCs w:val="28"/>
        </w:rPr>
        <w:t>ociety flag</w:t>
      </w:r>
    </w:p>
    <w:p w:rsidR="00E6566B" w:rsidRDefault="00E6566B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5986463" cy="7981950"/>
            <wp:effectExtent l="0" t="0" r="0" b="0"/>
            <wp:docPr id="13" name="Picture 13" descr="L:\LEXCOPY037\DSC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LEXCOPY037\DSC0241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63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6B" w:rsidRDefault="00E6566B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>Jodi Cooper Killeen, 1</w:t>
      </w:r>
      <w:r w:rsidRPr="00E6566B">
        <w:rPr>
          <w:rFonts w:ascii="TimelessTLig" w:hAnsi="TimelessTLig"/>
          <w:sz w:val="28"/>
          <w:szCs w:val="28"/>
          <w:vertAlign w:val="superscript"/>
        </w:rPr>
        <w:t>st</w:t>
      </w:r>
      <w:r>
        <w:rPr>
          <w:rFonts w:ascii="TimelessTLig" w:hAnsi="TimelessTLig"/>
          <w:sz w:val="28"/>
          <w:szCs w:val="28"/>
        </w:rPr>
        <w:t xml:space="preserve"> Vice President, National, U.S. Daughters of 1812 </w:t>
      </w:r>
      <w:r w:rsidR="00A80A21">
        <w:rPr>
          <w:rFonts w:ascii="TimelessTLig" w:hAnsi="TimelessTLig"/>
          <w:sz w:val="28"/>
          <w:szCs w:val="28"/>
        </w:rPr>
        <w:t>gives</w:t>
      </w:r>
      <w:r w:rsidR="009F5364">
        <w:rPr>
          <w:rFonts w:ascii="TimelessTLig" w:hAnsi="TimelessTLig"/>
          <w:sz w:val="28"/>
          <w:szCs w:val="28"/>
        </w:rPr>
        <w:t xml:space="preserve"> greetings and </w:t>
      </w:r>
      <w:r>
        <w:rPr>
          <w:rFonts w:ascii="TimelessTLig" w:hAnsi="TimelessTLig"/>
          <w:sz w:val="28"/>
          <w:szCs w:val="28"/>
        </w:rPr>
        <w:t xml:space="preserve">recited </w:t>
      </w:r>
      <w:r w:rsidR="00A80A21">
        <w:rPr>
          <w:rFonts w:ascii="TimelessTLig" w:hAnsi="TimelessTLig"/>
          <w:sz w:val="28"/>
          <w:szCs w:val="28"/>
        </w:rPr>
        <w:t>information</w:t>
      </w:r>
      <w:r>
        <w:rPr>
          <w:rFonts w:ascii="TimelessTLig" w:hAnsi="TimelessTLig"/>
          <w:sz w:val="28"/>
          <w:szCs w:val="28"/>
        </w:rPr>
        <w:t xml:space="preserve"> on the cemetery and the veterans being honored.</w:t>
      </w:r>
    </w:p>
    <w:p w:rsidR="00E6566B" w:rsidRDefault="00E6566B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5591596" cy="7458075"/>
            <wp:effectExtent l="0" t="0" r="9525" b="0"/>
            <wp:docPr id="14" name="Picture 14" descr="L:\LEXCOPY037\DSC0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EXCOPY037\DSC024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96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B5" w:rsidRDefault="004516B5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John N. </w:t>
      </w:r>
      <w:proofErr w:type="spellStart"/>
      <w:r>
        <w:rPr>
          <w:rFonts w:ascii="TimelessTLig" w:hAnsi="TimelessTLig"/>
          <w:sz w:val="28"/>
          <w:szCs w:val="28"/>
        </w:rPr>
        <w:t>Dickie</w:t>
      </w:r>
      <w:proofErr w:type="spellEnd"/>
      <w:r>
        <w:rPr>
          <w:rFonts w:ascii="TimelessTLig" w:hAnsi="TimelessTLig"/>
          <w:sz w:val="28"/>
          <w:szCs w:val="28"/>
        </w:rPr>
        <w:t>, President Elect of the Society and Quarter Master General</w:t>
      </w:r>
      <w:r w:rsidR="009F5364">
        <w:rPr>
          <w:rFonts w:ascii="TimelessTLig" w:hAnsi="TimelessTLig"/>
          <w:sz w:val="28"/>
          <w:szCs w:val="28"/>
        </w:rPr>
        <w:t>,</w:t>
      </w:r>
      <w:r w:rsidR="00A80A21">
        <w:rPr>
          <w:rFonts w:ascii="TimelessTLig" w:hAnsi="TimelessTLig"/>
          <w:sz w:val="28"/>
          <w:szCs w:val="28"/>
        </w:rPr>
        <w:t xml:space="preserve"> gives</w:t>
      </w:r>
      <w:r>
        <w:rPr>
          <w:rFonts w:ascii="TimelessTLig" w:hAnsi="TimelessTLig"/>
          <w:sz w:val="28"/>
          <w:szCs w:val="28"/>
        </w:rPr>
        <w:t xml:space="preserve"> greetings for the General Society War of 1812. Behind him is President Maxwell and 2d Vice President Elect, Denni</w:t>
      </w:r>
      <w:r w:rsidR="00C049E8">
        <w:rPr>
          <w:rFonts w:ascii="TimelessTLig" w:hAnsi="TimelessTLig"/>
          <w:sz w:val="28"/>
          <w:szCs w:val="28"/>
        </w:rPr>
        <w:t xml:space="preserve">s </w:t>
      </w:r>
      <w:proofErr w:type="spellStart"/>
      <w:r w:rsidR="00C049E8">
        <w:rPr>
          <w:rFonts w:ascii="TimelessTLig" w:hAnsi="TimelessTLig"/>
          <w:sz w:val="28"/>
          <w:szCs w:val="28"/>
        </w:rPr>
        <w:t>Fritts</w:t>
      </w:r>
      <w:proofErr w:type="spellEnd"/>
      <w:r w:rsidR="00C049E8">
        <w:rPr>
          <w:rFonts w:ascii="TimelessTLig" w:hAnsi="TimelessTLig"/>
          <w:sz w:val="28"/>
          <w:szCs w:val="28"/>
        </w:rPr>
        <w:t xml:space="preserve"> dressed in 1812 attire as leader of the Color Guard</w:t>
      </w:r>
    </w:p>
    <w:p w:rsidR="004516B5" w:rsidRDefault="004516B5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5672138" cy="7562850"/>
            <wp:effectExtent l="0" t="0" r="5080" b="0"/>
            <wp:docPr id="15" name="Picture 15" descr="L:\LEXCOPY037\DSC0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37\DSC024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38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B5" w:rsidRDefault="004516B5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Performing the </w:t>
      </w:r>
      <w:r w:rsidR="00C049E8">
        <w:rPr>
          <w:rFonts w:ascii="TimelessTLig" w:hAnsi="TimelessTLig"/>
          <w:sz w:val="28"/>
          <w:szCs w:val="28"/>
        </w:rPr>
        <w:t>“</w:t>
      </w:r>
      <w:r>
        <w:rPr>
          <w:rFonts w:ascii="TimelessTLig" w:hAnsi="TimelessTLig"/>
          <w:sz w:val="28"/>
          <w:szCs w:val="28"/>
        </w:rPr>
        <w:t>Unveiling of Markers Ritual</w:t>
      </w:r>
      <w:r w:rsidR="00C049E8">
        <w:rPr>
          <w:rFonts w:ascii="TimelessTLig" w:hAnsi="TimelessTLig"/>
          <w:sz w:val="28"/>
          <w:szCs w:val="28"/>
        </w:rPr>
        <w:t>” is Past P</w:t>
      </w:r>
      <w:r>
        <w:rPr>
          <w:rFonts w:ascii="TimelessTLig" w:hAnsi="TimelessTLig"/>
          <w:sz w:val="28"/>
          <w:szCs w:val="28"/>
        </w:rPr>
        <w:t xml:space="preserve">resident </w:t>
      </w:r>
      <w:proofErr w:type="spellStart"/>
      <w:r>
        <w:rPr>
          <w:rFonts w:ascii="TimelessTLig" w:hAnsi="TimelessTLig"/>
          <w:sz w:val="28"/>
          <w:szCs w:val="28"/>
        </w:rPr>
        <w:t>Thadeus</w:t>
      </w:r>
      <w:proofErr w:type="spellEnd"/>
      <w:r>
        <w:rPr>
          <w:rFonts w:ascii="TimelessTLig" w:hAnsi="TimelessTLig"/>
          <w:sz w:val="28"/>
          <w:szCs w:val="28"/>
        </w:rPr>
        <w:t xml:space="preserve"> Hartman and Councilor John </w:t>
      </w:r>
      <w:proofErr w:type="spellStart"/>
      <w:r>
        <w:rPr>
          <w:rFonts w:ascii="TimelessTLig" w:hAnsi="TimelessTLig"/>
          <w:sz w:val="28"/>
          <w:szCs w:val="28"/>
        </w:rPr>
        <w:t>Epperly</w:t>
      </w:r>
      <w:proofErr w:type="spellEnd"/>
    </w:p>
    <w:p w:rsidR="004516B5" w:rsidRDefault="004516B5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5067797" cy="6962775"/>
            <wp:effectExtent l="0" t="0" r="0" b="0"/>
            <wp:docPr id="16" name="Picture 16" descr="L:\LEXCOPY037\DSC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EXCOPY037\DSC024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97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B5" w:rsidRDefault="004516B5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sz w:val="28"/>
          <w:szCs w:val="28"/>
        </w:rPr>
        <w:t xml:space="preserve">Attending the ceremony from the U.S. Daughters of </w:t>
      </w:r>
      <w:proofErr w:type="gramStart"/>
      <w:r>
        <w:rPr>
          <w:rFonts w:ascii="TimelessTLig" w:hAnsi="TimelessTLig"/>
          <w:sz w:val="28"/>
          <w:szCs w:val="28"/>
        </w:rPr>
        <w:t>1812,</w:t>
      </w:r>
      <w:proofErr w:type="gramEnd"/>
      <w:r w:rsidR="00A80A21">
        <w:rPr>
          <w:rFonts w:ascii="TimelessTLig" w:hAnsi="TimelessTLig"/>
          <w:sz w:val="28"/>
          <w:szCs w:val="28"/>
        </w:rPr>
        <w:t xml:space="preserve"> is Past</w:t>
      </w:r>
      <w:r w:rsidR="00BC439C">
        <w:rPr>
          <w:rFonts w:ascii="TimelessTLig" w:hAnsi="TimelessTLig"/>
          <w:sz w:val="28"/>
          <w:szCs w:val="28"/>
        </w:rPr>
        <w:t xml:space="preserve"> VA State Registrar </w:t>
      </w:r>
      <w:r w:rsidR="00A80A21">
        <w:rPr>
          <w:rFonts w:ascii="TimelessTLig" w:hAnsi="TimelessTLig"/>
          <w:sz w:val="28"/>
          <w:szCs w:val="28"/>
        </w:rPr>
        <w:t xml:space="preserve">and Past President </w:t>
      </w:r>
      <w:r w:rsidR="00BC439C">
        <w:rPr>
          <w:rFonts w:ascii="TimelessTLig" w:hAnsi="TimelessTLig"/>
          <w:sz w:val="28"/>
          <w:szCs w:val="28"/>
        </w:rPr>
        <w:t>of the James M</w:t>
      </w:r>
      <w:r w:rsidR="00A80A21">
        <w:rPr>
          <w:rFonts w:ascii="TimelessTLig" w:hAnsi="TimelessTLig"/>
          <w:sz w:val="28"/>
          <w:szCs w:val="28"/>
        </w:rPr>
        <w:t>onroe Chapter,</w:t>
      </w:r>
      <w:r w:rsidR="00BC439C">
        <w:rPr>
          <w:rFonts w:ascii="TimelessTLig" w:hAnsi="TimelessTLig"/>
          <w:sz w:val="28"/>
          <w:szCs w:val="28"/>
        </w:rPr>
        <w:t xml:space="preserve"> Marjorie Morse standing behind the wreath </w:t>
      </w:r>
      <w:proofErr w:type="spellStart"/>
      <w:r w:rsidR="00A80A21">
        <w:rPr>
          <w:rFonts w:ascii="TimelessTLig" w:hAnsi="TimelessTLig"/>
          <w:sz w:val="28"/>
          <w:szCs w:val="28"/>
        </w:rPr>
        <w:t>thar</w:t>
      </w:r>
      <w:proofErr w:type="spellEnd"/>
      <w:r w:rsidR="00A80A21">
        <w:rPr>
          <w:rFonts w:ascii="TimelessTLig" w:hAnsi="TimelessTLig"/>
          <w:sz w:val="28"/>
          <w:szCs w:val="28"/>
        </w:rPr>
        <w:t xml:space="preserve"> was </w:t>
      </w:r>
      <w:r w:rsidR="00BC439C">
        <w:rPr>
          <w:rFonts w:ascii="TimelessTLig" w:hAnsi="TimelessTLig"/>
          <w:sz w:val="28"/>
          <w:szCs w:val="28"/>
        </w:rPr>
        <w:t xml:space="preserve">presented by Vice President National, Jodi Killeen. Not shown but attending </w:t>
      </w:r>
      <w:r w:rsidR="00C049E8">
        <w:rPr>
          <w:rFonts w:ascii="TimelessTLig" w:hAnsi="TimelessTLig"/>
          <w:sz w:val="28"/>
          <w:szCs w:val="28"/>
        </w:rPr>
        <w:t>as well from the US Daughters</w:t>
      </w:r>
      <w:r w:rsidR="00BC439C">
        <w:rPr>
          <w:rFonts w:ascii="TimelessTLig" w:hAnsi="TimelessTLig"/>
          <w:sz w:val="28"/>
          <w:szCs w:val="28"/>
        </w:rPr>
        <w:t xml:space="preserve"> of 1812, VA S</w:t>
      </w:r>
      <w:r w:rsidR="00C049E8">
        <w:rPr>
          <w:rFonts w:ascii="TimelessTLig" w:hAnsi="TimelessTLig"/>
          <w:sz w:val="28"/>
          <w:szCs w:val="28"/>
        </w:rPr>
        <w:t xml:space="preserve">tate Society was Carol </w:t>
      </w:r>
      <w:proofErr w:type="spellStart"/>
      <w:r w:rsidR="00C049E8">
        <w:rPr>
          <w:rFonts w:ascii="TimelessTLig" w:hAnsi="TimelessTLig"/>
          <w:sz w:val="28"/>
          <w:szCs w:val="28"/>
        </w:rPr>
        <w:t>Epperly</w:t>
      </w:r>
      <w:proofErr w:type="spellEnd"/>
      <w:r w:rsidR="00C049E8">
        <w:rPr>
          <w:rFonts w:ascii="TimelessTLig" w:hAnsi="TimelessTLig"/>
          <w:sz w:val="28"/>
          <w:szCs w:val="28"/>
        </w:rPr>
        <w:t xml:space="preserve">. </w:t>
      </w:r>
      <w:r w:rsidR="00BC439C">
        <w:rPr>
          <w:rFonts w:ascii="TimelessTLig" w:hAnsi="TimelessTLig"/>
          <w:sz w:val="28"/>
          <w:szCs w:val="28"/>
        </w:rPr>
        <w:t>In the background is member Stuart Butler</w:t>
      </w:r>
      <w:r w:rsidR="00C049E8">
        <w:rPr>
          <w:rFonts w:ascii="TimelessTLig" w:hAnsi="TimelessTLig"/>
          <w:sz w:val="28"/>
          <w:szCs w:val="28"/>
        </w:rPr>
        <w:t>. Carol is shown in the group photo below</w:t>
      </w:r>
    </w:p>
    <w:p w:rsidR="00BC439C" w:rsidRDefault="00BC439C" w:rsidP="00AF0023">
      <w:pPr>
        <w:jc w:val="center"/>
        <w:rPr>
          <w:rFonts w:ascii="TimelessTLig" w:hAnsi="TimelessTLig"/>
          <w:sz w:val="28"/>
          <w:szCs w:val="28"/>
        </w:rPr>
      </w:pPr>
      <w:r>
        <w:rPr>
          <w:rFonts w:ascii="TimelessTLig" w:hAnsi="TimelessTLig"/>
          <w:noProof/>
          <w:sz w:val="28"/>
          <w:szCs w:val="28"/>
        </w:rPr>
        <w:lastRenderedPageBreak/>
        <w:drawing>
          <wp:inline distT="0" distB="0" distL="0" distR="0">
            <wp:extent cx="6848475" cy="4514850"/>
            <wp:effectExtent l="0" t="0" r="9525" b="0"/>
            <wp:docPr id="17" name="Picture 17" descr="L:\LEXCOPY037\DSC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LEXCOPY037\DSC024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9C" w:rsidRPr="00AF0023" w:rsidRDefault="00BC439C" w:rsidP="00AF0023">
      <w:pPr>
        <w:jc w:val="center"/>
        <w:rPr>
          <w:rFonts w:ascii="TimelessTLig" w:hAnsi="TimelessTLig"/>
          <w:sz w:val="28"/>
          <w:szCs w:val="28"/>
        </w:rPr>
      </w:pPr>
      <w:proofErr w:type="gramStart"/>
      <w:r>
        <w:rPr>
          <w:rFonts w:ascii="TimelessTLig" w:hAnsi="TimelessTLig"/>
          <w:sz w:val="28"/>
          <w:szCs w:val="28"/>
        </w:rPr>
        <w:t>A gathering after the ceremony behind the wreaths presented</w:t>
      </w:r>
      <w:r w:rsidR="005527F1">
        <w:rPr>
          <w:rFonts w:ascii="TimelessTLig" w:hAnsi="TimelessTLig"/>
          <w:sz w:val="28"/>
          <w:szCs w:val="28"/>
        </w:rPr>
        <w:t xml:space="preserve"> were</w:t>
      </w:r>
      <w:proofErr w:type="gramEnd"/>
      <w:r w:rsidR="005527F1">
        <w:rPr>
          <w:rFonts w:ascii="TimelessTLig" w:hAnsi="TimelessTLig"/>
          <w:sz w:val="28"/>
          <w:szCs w:val="28"/>
        </w:rPr>
        <w:t xml:space="preserve"> some of the attendees</w:t>
      </w:r>
    </w:p>
    <w:sectPr w:rsidR="00BC439C" w:rsidRPr="00AF0023" w:rsidSect="006B40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lessTLig">
    <w:panose1 w:val="02020603050405020304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023"/>
    <w:rsid w:val="00032A22"/>
    <w:rsid w:val="00032FF4"/>
    <w:rsid w:val="00046168"/>
    <w:rsid w:val="001707BE"/>
    <w:rsid w:val="00326F09"/>
    <w:rsid w:val="003A2E98"/>
    <w:rsid w:val="003D71E4"/>
    <w:rsid w:val="004516B5"/>
    <w:rsid w:val="00481B9D"/>
    <w:rsid w:val="005527F1"/>
    <w:rsid w:val="006808F6"/>
    <w:rsid w:val="006B4043"/>
    <w:rsid w:val="006F6EA1"/>
    <w:rsid w:val="007519C2"/>
    <w:rsid w:val="00763084"/>
    <w:rsid w:val="00774C43"/>
    <w:rsid w:val="007F2FD9"/>
    <w:rsid w:val="009F5364"/>
    <w:rsid w:val="00A5187A"/>
    <w:rsid w:val="00A80A21"/>
    <w:rsid w:val="00AF0023"/>
    <w:rsid w:val="00BC439C"/>
    <w:rsid w:val="00C00AA2"/>
    <w:rsid w:val="00C049E8"/>
    <w:rsid w:val="00C325AD"/>
    <w:rsid w:val="00C4594B"/>
    <w:rsid w:val="00C5779A"/>
    <w:rsid w:val="00C66F86"/>
    <w:rsid w:val="00D42BD6"/>
    <w:rsid w:val="00D854B7"/>
    <w:rsid w:val="00DB3BC8"/>
    <w:rsid w:val="00E6566B"/>
    <w:rsid w:val="00EC772C"/>
    <w:rsid w:val="00F75796"/>
    <w:rsid w:val="00FD2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2A573-78C9-45AA-88FF-A6385A5A1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2012-06-21T04:52:00Z</dcterms:created>
  <dcterms:modified xsi:type="dcterms:W3CDTF">2012-06-21T05:22:00Z</dcterms:modified>
</cp:coreProperties>
</file>