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599" w:rsidRDefault="00E93599" w:rsidP="00E9359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Society Participates in the James Monroe Birthplace Ceremony April 26 2014</w:t>
      </w:r>
    </w:p>
    <w:p w:rsidR="00652D62" w:rsidRDefault="00E93599" w:rsidP="00E9359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428240" cy="4067175"/>
            <wp:effectExtent l="0" t="0" r="1270" b="0"/>
            <wp:docPr id="1" name="Picture 1" descr="L:\LEXCOPY014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14\DSCN1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90" cy="407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99" w:rsidRDefault="00E93599" w:rsidP="00E9359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Virginia Society War of 1812 flag on </w:t>
      </w:r>
      <w:r w:rsidR="000F034C">
        <w:rPr>
          <w:b/>
          <w:sz w:val="24"/>
          <w:szCs w:val="24"/>
        </w:rPr>
        <w:t xml:space="preserve">the </w:t>
      </w:r>
      <w:r>
        <w:rPr>
          <w:b/>
          <w:sz w:val="24"/>
          <w:szCs w:val="24"/>
        </w:rPr>
        <w:t>right is posted before the ceremony behind the podium. Also</w:t>
      </w:r>
      <w:r w:rsidR="000F034C">
        <w:rPr>
          <w:b/>
          <w:sz w:val="24"/>
          <w:szCs w:val="24"/>
        </w:rPr>
        <w:t>,</w:t>
      </w:r>
      <w:bookmarkStart w:id="0" w:name="_GoBack"/>
      <w:bookmarkEnd w:id="0"/>
      <w:r>
        <w:rPr>
          <w:b/>
          <w:sz w:val="24"/>
          <w:szCs w:val="24"/>
        </w:rPr>
        <w:t xml:space="preserve"> the society posted its Star Spangled Banner flag there as well, as James Monroe was Secretary of War and State in 1814</w:t>
      </w:r>
    </w:p>
    <w:p w:rsidR="00E93599" w:rsidRDefault="00E93599" w:rsidP="00E9359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983480" cy="6657177"/>
            <wp:effectExtent l="0" t="0" r="7620" b="0"/>
            <wp:docPr id="2" name="Picture 2" descr="L:\LEXCOPY014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EXCOPY014\DSCN1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33" cy="666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99" w:rsidRDefault="00E93599" w:rsidP="00E93599">
      <w:pPr>
        <w:jc w:val="center"/>
        <w:rPr>
          <w:rFonts w:ascii="Arial" w:hAnsi="Arial" w:cs="Arial"/>
          <w:b/>
          <w:color w:val="212121"/>
          <w:shd w:val="clear" w:color="auto" w:fill="FFFFFF"/>
        </w:rPr>
      </w:pPr>
      <w:r>
        <w:rPr>
          <w:b/>
          <w:sz w:val="24"/>
          <w:szCs w:val="24"/>
        </w:rPr>
        <w:t xml:space="preserve">Peter Broadbent, </w:t>
      </w:r>
      <w:proofErr w:type="spellStart"/>
      <w:r>
        <w:rPr>
          <w:b/>
          <w:sz w:val="24"/>
          <w:szCs w:val="24"/>
        </w:rPr>
        <w:t>Esq</w:t>
      </w:r>
      <w:proofErr w:type="spellEnd"/>
      <w:r>
        <w:rPr>
          <w:b/>
          <w:sz w:val="24"/>
          <w:szCs w:val="24"/>
        </w:rPr>
        <w:t xml:space="preserve"> the Historian for the Society</w:t>
      </w:r>
      <w:r w:rsidR="00D86DB4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is shown reading the proclamation from Virginia Governor</w:t>
      </w:r>
      <w:r w:rsidR="00D86DB4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="00D86DB4" w:rsidRPr="00D86DB4">
        <w:rPr>
          <w:rFonts w:ascii="Arial" w:hAnsi="Arial" w:cs="Arial"/>
          <w:b/>
          <w:color w:val="212121"/>
          <w:shd w:val="clear" w:color="auto" w:fill="FFFFFF"/>
        </w:rPr>
        <w:t>Terry McAuliffe</w:t>
      </w:r>
    </w:p>
    <w:p w:rsidR="00D86DB4" w:rsidRDefault="00D86DB4" w:rsidP="00E93599">
      <w:pPr>
        <w:jc w:val="center"/>
        <w:rPr>
          <w:rFonts w:ascii="Arial" w:hAnsi="Arial" w:cs="Arial"/>
          <w:b/>
          <w:color w:val="212121"/>
          <w:shd w:val="clear" w:color="auto" w:fill="FFFFFF"/>
        </w:rPr>
      </w:pPr>
      <w:r>
        <w:rPr>
          <w:rFonts w:ascii="Arial" w:hAnsi="Arial" w:cs="Arial"/>
          <w:b/>
          <w:color w:val="212121"/>
          <w:shd w:val="clear" w:color="auto" w:fill="FFFFFF"/>
        </w:rPr>
        <w:t>Below the five members of the society that attended are shown behind the society’s wreath</w:t>
      </w:r>
    </w:p>
    <w:p w:rsidR="00D86DB4" w:rsidRDefault="00D86DB4" w:rsidP="00E93599">
      <w:pPr>
        <w:jc w:val="center"/>
        <w:rPr>
          <w:b/>
          <w:sz w:val="24"/>
          <w:szCs w:val="24"/>
        </w:rPr>
      </w:pPr>
      <w:r>
        <w:rPr>
          <w:rFonts w:ascii="Arial" w:hAnsi="Arial" w:cs="Arial"/>
          <w:b/>
          <w:noProof/>
          <w:color w:val="212121"/>
          <w:shd w:val="clear" w:color="auto" w:fill="FFFFFF"/>
        </w:rPr>
        <w:lastRenderedPageBreak/>
        <w:drawing>
          <wp:inline distT="0" distB="0" distL="0" distR="0">
            <wp:extent cx="6032500" cy="4524375"/>
            <wp:effectExtent l="0" t="0" r="6350" b="9525"/>
            <wp:docPr id="4" name="Picture 4" descr="C:\Documents and Settings\Compaq_Owner.YOUR-D0F670B45A\Desktop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aq_Owner.YOUR-D0F670B45A\Desktop\IMG_09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B4" w:rsidRDefault="00D86DB4" w:rsidP="00E9359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From the left is second Vice President, Walter Sheffield, </w:t>
      </w:r>
      <w:proofErr w:type="spellStart"/>
      <w:r>
        <w:rPr>
          <w:b/>
          <w:sz w:val="24"/>
          <w:szCs w:val="24"/>
        </w:rPr>
        <w:t>Esq</w:t>
      </w:r>
      <w:proofErr w:type="spellEnd"/>
      <w:r>
        <w:rPr>
          <w:b/>
          <w:sz w:val="24"/>
          <w:szCs w:val="24"/>
        </w:rPr>
        <w:t xml:space="preserve">, member Mike </w:t>
      </w:r>
      <w:proofErr w:type="spellStart"/>
      <w:r>
        <w:rPr>
          <w:b/>
          <w:sz w:val="24"/>
          <w:szCs w:val="24"/>
        </w:rPr>
        <w:t>Elston</w:t>
      </w:r>
      <w:proofErr w:type="spellEnd"/>
      <w:r>
        <w:rPr>
          <w:b/>
          <w:sz w:val="24"/>
          <w:szCs w:val="24"/>
        </w:rPr>
        <w:t>, P</w:t>
      </w:r>
      <w:r w:rsidR="002C31D3">
        <w:rPr>
          <w:b/>
          <w:sz w:val="24"/>
          <w:szCs w:val="24"/>
        </w:rPr>
        <w:t>ast P</w:t>
      </w:r>
      <w:r>
        <w:rPr>
          <w:b/>
          <w:sz w:val="24"/>
          <w:szCs w:val="24"/>
        </w:rPr>
        <w:t>resident, Mike Lyman; member Charles Belfield</w:t>
      </w:r>
      <w:r w:rsidR="002C31D3">
        <w:rPr>
          <w:b/>
          <w:sz w:val="24"/>
          <w:szCs w:val="24"/>
        </w:rPr>
        <w:t xml:space="preserve"> and </w:t>
      </w:r>
      <w:r w:rsidR="007152BF">
        <w:rPr>
          <w:b/>
          <w:sz w:val="24"/>
          <w:szCs w:val="24"/>
        </w:rPr>
        <w:t>Society H</w:t>
      </w:r>
      <w:r w:rsidR="002C31D3">
        <w:rPr>
          <w:b/>
          <w:sz w:val="24"/>
          <w:szCs w:val="24"/>
        </w:rPr>
        <w:t xml:space="preserve">istorian, Peter Broadbent, </w:t>
      </w:r>
      <w:proofErr w:type="spellStart"/>
      <w:r w:rsidR="002C31D3">
        <w:rPr>
          <w:b/>
          <w:sz w:val="24"/>
          <w:szCs w:val="24"/>
        </w:rPr>
        <w:t>Esq</w:t>
      </w:r>
      <w:proofErr w:type="spellEnd"/>
      <w:r w:rsidR="007152BF">
        <w:rPr>
          <w:b/>
          <w:sz w:val="24"/>
          <w:szCs w:val="24"/>
        </w:rPr>
        <w:t xml:space="preserve"> who is also the society’s representative to the Virginia Bicentennial Commission</w:t>
      </w:r>
    </w:p>
    <w:p w:rsidR="007152BF" w:rsidRDefault="007152BF" w:rsidP="00E9359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Below Mike Lyman and Charles Belfield show and talk about the Star Spangled Banner Flag</w:t>
      </w:r>
    </w:p>
    <w:p w:rsidR="007152BF" w:rsidRDefault="007152BF" w:rsidP="00E9359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467350" cy="4105275"/>
            <wp:effectExtent l="0" t="0" r="0" b="9525"/>
            <wp:docPr id="6" name="Picture 6" descr="C:\Documents and Settings\Compaq_Owner.YOUR-D0F670B45A\Desktop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aq_Owner.YOUR-D0F670B45A\Desktop\IMG_09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4C" w:rsidRDefault="000F034C" w:rsidP="000F034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Below is Charles Belfield who presented the Society’s wreath</w:t>
      </w:r>
    </w:p>
    <w:p w:rsidR="002C31D3" w:rsidRDefault="000F034C" w:rsidP="00E9359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628900" cy="3514725"/>
            <wp:effectExtent l="0" t="0" r="0" b="9525"/>
            <wp:docPr id="5" name="Picture 5" descr="L:\LEXCOPY014\DSCN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EXCOPY014\DSCN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B4" w:rsidRPr="00E93599" w:rsidRDefault="00D86DB4" w:rsidP="00E93599">
      <w:pPr>
        <w:jc w:val="center"/>
        <w:rPr>
          <w:b/>
          <w:sz w:val="24"/>
          <w:szCs w:val="24"/>
        </w:rPr>
      </w:pPr>
    </w:p>
    <w:sectPr w:rsidR="00D86DB4" w:rsidRPr="00E935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99"/>
    <w:rsid w:val="000F034C"/>
    <w:rsid w:val="00165B2C"/>
    <w:rsid w:val="002C31D3"/>
    <w:rsid w:val="007152BF"/>
    <w:rsid w:val="00BC5D66"/>
    <w:rsid w:val="00D86DB4"/>
    <w:rsid w:val="00E9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2</cp:revision>
  <dcterms:created xsi:type="dcterms:W3CDTF">2014-04-30T00:55:00Z</dcterms:created>
  <dcterms:modified xsi:type="dcterms:W3CDTF">2014-04-30T00:55:00Z</dcterms:modified>
</cp:coreProperties>
</file>