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256" w:rsidRDefault="009171A0" w:rsidP="009171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1812 Society participates in City of Alexandria Bicentennial Ceremony</w:t>
      </w:r>
    </w:p>
    <w:p w:rsidR="009171A0" w:rsidRDefault="009171A0" w:rsidP="009171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30, 2014</w:t>
      </w:r>
    </w:p>
    <w:p w:rsidR="009171A0" w:rsidRDefault="009341D7" w:rsidP="009171A0">
      <w:pPr>
        <w:jc w:val="center"/>
      </w:pPr>
      <w:r>
        <w:t xml:space="preserve">At </w:t>
      </w:r>
      <w:r w:rsidR="009171A0">
        <w:t>The Presbyterian Cemetery and Columbarium</w:t>
      </w:r>
    </w:p>
    <w:p w:rsidR="009171A0" w:rsidRDefault="009171A0" w:rsidP="009171A0">
      <w:pPr>
        <w:jc w:val="center"/>
      </w:pPr>
      <w:smartTag w:uri="urn:schemas-microsoft-com:office:smarttags" w:element="Street">
        <w:smartTag w:uri="urn:schemas-microsoft-com:office:smarttags" w:element="address">
          <w:r>
            <w:t>600 Hamilton Lane</w:t>
          </w:r>
        </w:smartTag>
      </w:smartTag>
    </w:p>
    <w:p w:rsidR="009171A0" w:rsidRDefault="009171A0" w:rsidP="009171A0">
      <w:pPr>
        <w:jc w:val="center"/>
      </w:pPr>
      <w:smartTag w:uri="urn:schemas-microsoft-com:office:smarttags" w:element="City">
        <w:smartTag w:uri="urn:schemas-microsoft-com:office:smarttags" w:element="place">
          <w:r>
            <w:t>Alexandria</w:t>
          </w:r>
        </w:smartTag>
      </w:smartTag>
      <w:r>
        <w:t>, VA22314</w:t>
      </w:r>
    </w:p>
    <w:p w:rsidR="009171A0" w:rsidRDefault="009171A0" w:rsidP="009171A0">
      <w:pPr>
        <w:jc w:val="center"/>
      </w:pPr>
      <w:r>
        <w:t xml:space="preserve">Adjacent to the </w:t>
      </w:r>
      <w:smartTag w:uri="urn:schemas-microsoft-com:office:smarttags" w:element="place">
        <w:smartTag w:uri="urn:schemas-microsoft-com:office:smarttags" w:element="PlaceName">
          <w:r>
            <w:t>Alexandria</w:t>
          </w:r>
        </w:smartTag>
        <w:r>
          <w:t xml:space="preserve"> </w:t>
        </w:r>
        <w:smartTag w:uri="urn:schemas-microsoft-com:office:smarttags" w:element="PlaceName">
          <w:r>
            <w:t>National</w:t>
          </w:r>
        </w:smartTag>
        <w:r>
          <w:t xml:space="preserve"> </w:t>
        </w:r>
        <w:smartTag w:uri="urn:schemas-microsoft-com:office:smarttags" w:element="PlaceType">
          <w:r>
            <w:t>Cemetery</w:t>
          </w:r>
        </w:smartTag>
      </w:smartTag>
    </w:p>
    <w:p w:rsidR="009171A0" w:rsidRPr="009341D7" w:rsidRDefault="009341D7" w:rsidP="009171A0">
      <w:pPr>
        <w:jc w:val="center"/>
        <w:rPr>
          <w:sz w:val="24"/>
          <w:szCs w:val="24"/>
        </w:rPr>
      </w:pPr>
      <w:r w:rsidRPr="009341D7">
        <w:rPr>
          <w:sz w:val="24"/>
          <w:szCs w:val="24"/>
        </w:rPr>
        <w:t>The participation include</w:t>
      </w:r>
      <w:r>
        <w:rPr>
          <w:sz w:val="24"/>
          <w:szCs w:val="24"/>
        </w:rPr>
        <w:t>d a grave marker unveiling for:</w:t>
      </w:r>
    </w:p>
    <w:p w:rsidR="00317BC1" w:rsidRDefault="00317BC1" w:rsidP="009171A0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7901825C" wp14:editId="49F2F024">
            <wp:extent cx="5934075" cy="4029075"/>
            <wp:effectExtent l="0" t="0" r="9525" b="9525"/>
            <wp:docPr id="2" name="Picture 2" descr="L:\1812 Allison, Robert Gr St CLose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1812 Allison, Robert Gr St CLose u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D7" w:rsidRDefault="00317BC1" w:rsidP="009341D7">
      <w:pPr>
        <w:rPr>
          <w:b/>
        </w:rPr>
      </w:pPr>
      <w:r>
        <w:rPr>
          <w:b/>
        </w:rPr>
        <w:t>The white house mentioned in the inscri</w:t>
      </w:r>
      <w:r w:rsidR="009341D7">
        <w:rPr>
          <w:b/>
        </w:rPr>
        <w:t>ption on the gravestone is</w:t>
      </w:r>
      <w:r>
        <w:rPr>
          <w:b/>
        </w:rPr>
        <w:t xml:space="preserve"> at now Fort Belvoir, VA </w:t>
      </w:r>
      <w:r w:rsidR="009341D7">
        <w:rPr>
          <w:b/>
        </w:rPr>
        <w:t xml:space="preserve">in vicinity of the Officers </w:t>
      </w:r>
      <w:r>
        <w:rPr>
          <w:b/>
        </w:rPr>
        <w:t>Club that overlooks the Pot</w:t>
      </w:r>
      <w:r w:rsidR="009341D7">
        <w:rPr>
          <w:b/>
        </w:rPr>
        <w:t>omac River</w:t>
      </w:r>
      <w:r>
        <w:rPr>
          <w:b/>
        </w:rPr>
        <w:t xml:space="preserve">. </w:t>
      </w:r>
      <w:r w:rsidR="00F554E3">
        <w:rPr>
          <w:b/>
        </w:rPr>
        <w:t xml:space="preserve">The white house was actually at that time a long white warehouse. </w:t>
      </w:r>
      <w:r>
        <w:rPr>
          <w:b/>
        </w:rPr>
        <w:t xml:space="preserve">This was a five day battle </w:t>
      </w:r>
      <w:r w:rsidR="009341D7">
        <w:rPr>
          <w:b/>
        </w:rPr>
        <w:t>d</w:t>
      </w:r>
      <w:r w:rsidR="009341D7">
        <w:rPr>
          <w:b/>
        </w:rPr>
        <w:t>uring the period 1-5 September 1814</w:t>
      </w:r>
      <w:r w:rsidR="009341D7">
        <w:rPr>
          <w:b/>
        </w:rPr>
        <w:t xml:space="preserve">, </w:t>
      </w:r>
      <w:r>
        <w:rPr>
          <w:b/>
        </w:rPr>
        <w:t>with the Bri</w:t>
      </w:r>
      <w:r w:rsidR="009341D7">
        <w:rPr>
          <w:b/>
        </w:rPr>
        <w:t>tish ships as they departed from</w:t>
      </w:r>
      <w:r>
        <w:rPr>
          <w:b/>
        </w:rPr>
        <w:t xml:space="preserve"> the capture of Alexandria</w:t>
      </w:r>
      <w:r w:rsidR="009341D7">
        <w:rPr>
          <w:b/>
        </w:rPr>
        <w:t>.</w:t>
      </w:r>
    </w:p>
    <w:p w:rsidR="00317BC1" w:rsidRDefault="00317BC1" w:rsidP="009341D7">
      <w:pPr>
        <w:rPr>
          <w:b/>
        </w:rPr>
      </w:pPr>
      <w:r>
        <w:rPr>
          <w:b/>
        </w:rPr>
        <w:t xml:space="preserve">  </w:t>
      </w:r>
      <w:r w:rsidRPr="00317BC1">
        <w:rPr>
          <w:b/>
        </w:rPr>
        <w:t>Participating from the society were</w:t>
      </w:r>
      <w:r>
        <w:rPr>
          <w:b/>
        </w:rPr>
        <w:t xml:space="preserve"> four members of the Color Guard</w:t>
      </w:r>
      <w:r>
        <w:rPr>
          <w:b/>
        </w:rPr>
        <w:t>, Mike Lyman, Charles Belfield</w:t>
      </w:r>
      <w:r w:rsidR="009341D7">
        <w:rPr>
          <w:b/>
        </w:rPr>
        <w:t xml:space="preserve"> a</w:t>
      </w:r>
      <w:r>
        <w:rPr>
          <w:b/>
        </w:rPr>
        <w:t>nd Hugh Markham</w:t>
      </w:r>
      <w:r w:rsidR="009341D7">
        <w:rPr>
          <w:b/>
        </w:rPr>
        <w:t xml:space="preserve">. Attending from the society as well was </w:t>
      </w:r>
      <w:r w:rsidR="007B1DAF">
        <w:rPr>
          <w:b/>
        </w:rPr>
        <w:t>Brett Decker.</w:t>
      </w:r>
    </w:p>
    <w:p w:rsidR="007B1DAF" w:rsidRDefault="007B1DAF" w:rsidP="009341D7">
      <w:pPr>
        <w:rPr>
          <w:b/>
        </w:rPr>
      </w:pPr>
    </w:p>
    <w:p w:rsidR="007B1DAF" w:rsidRDefault="007B1DAF" w:rsidP="007B1DAF">
      <w:pPr>
        <w:jc w:val="center"/>
        <w:rPr>
          <w:b/>
        </w:rPr>
      </w:pPr>
      <w:r>
        <w:rPr>
          <w:b/>
        </w:rPr>
        <w:t>First some h</w:t>
      </w:r>
      <w:r w:rsidR="00F554E3">
        <w:rPr>
          <w:b/>
        </w:rPr>
        <w:t>istory as printed in their advertisement of the event</w:t>
      </w:r>
    </w:p>
    <w:p w:rsidR="007B1DAF" w:rsidRDefault="00F554E3" w:rsidP="007B1DA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73486" cy="5819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86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E3" w:rsidRDefault="00765ED1" w:rsidP="007B1DA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59793" cy="7946390"/>
            <wp:effectExtent l="0" t="0" r="3175" b="0"/>
            <wp:docPr id="8" name="Picture 8" descr="L:\1812 Aug 30 program h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1812 Aug 30 program head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24" cy="79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D1" w:rsidRDefault="00765ED1" w:rsidP="007B1DA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42803" cy="7724775"/>
            <wp:effectExtent l="0" t="0" r="5715" b="0"/>
            <wp:docPr id="9" name="Picture 9" descr="L:\LEXCOPY032\DSCN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LEXCOPY032\DSCN14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55" cy="77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D1" w:rsidRDefault="00765ED1" w:rsidP="007B1DAF">
      <w:pPr>
        <w:jc w:val="center"/>
        <w:rPr>
          <w:b/>
        </w:rPr>
      </w:pPr>
      <w:r>
        <w:rPr>
          <w:b/>
        </w:rPr>
        <w:t>Above the gravestone with installed War of 1812 society marker</w:t>
      </w:r>
    </w:p>
    <w:p w:rsidR="00271D53" w:rsidRDefault="00271D53" w:rsidP="007B1DA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277254" cy="7621037"/>
            <wp:effectExtent l="0" t="0" r="9525" b="0"/>
            <wp:docPr id="11" name="Picture 11" descr="L:\SCA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SCAN0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54" cy="76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53" w:rsidRDefault="00271D53" w:rsidP="007B1DA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169554" cy="7772035"/>
            <wp:effectExtent l="0" t="0" r="0" b="635"/>
            <wp:docPr id="12" name="Picture 12" descr="L:\SCA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SCAN00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26" cy="777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53" w:rsidRDefault="00271D53" w:rsidP="007B1DA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70195" cy="7952808"/>
            <wp:effectExtent l="0" t="0" r="1905" b="0"/>
            <wp:docPr id="13" name="Picture 13" descr="L:\SCA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SCAN00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31" cy="79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D1" w:rsidRDefault="00765ED1" w:rsidP="007B1DA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27700" cy="4295775"/>
            <wp:effectExtent l="0" t="0" r="6350" b="9525"/>
            <wp:docPr id="10" name="Picture 10" descr="L:\LEXCOPY032\DSCN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LEXCOPY032\DSCN1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48" cy="429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1D7" w:rsidRDefault="00665CD2" w:rsidP="00765ED1">
      <w:pPr>
        <w:jc w:val="center"/>
        <w:rPr>
          <w:b/>
        </w:rPr>
      </w:pPr>
      <w:r>
        <w:rPr>
          <w:b/>
        </w:rPr>
        <w:t>Above:</w:t>
      </w:r>
      <w:r w:rsidR="00765ED1" w:rsidRPr="00765ED1">
        <w:rPr>
          <w:b/>
        </w:rPr>
        <w:t xml:space="preserve"> The color guard is posted behind the gravestone and wreaths to be presented</w:t>
      </w:r>
      <w:r>
        <w:rPr>
          <w:b/>
        </w:rPr>
        <w:t>. Below Virginia Senator, the honorable George Barker gives greetings from the VA Bicentennial Commission</w:t>
      </w:r>
    </w:p>
    <w:p w:rsidR="00665CD2" w:rsidRDefault="00665CD2" w:rsidP="00765ED1">
      <w:pPr>
        <w:jc w:val="center"/>
        <w:rPr>
          <w:b/>
        </w:rPr>
      </w:pPr>
    </w:p>
    <w:p w:rsidR="00665CD2" w:rsidRDefault="00665CD2" w:rsidP="00765E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93250" cy="2695575"/>
            <wp:effectExtent l="0" t="0" r="0" b="0"/>
            <wp:docPr id="15" name="Picture 15" descr="L:\LEXCOPY032\DSCN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LEXCOPY032\DSCN1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D2" w:rsidRDefault="00665CD2" w:rsidP="00765ED1">
      <w:pPr>
        <w:jc w:val="center"/>
        <w:rPr>
          <w:b/>
        </w:rPr>
      </w:pPr>
      <w:r>
        <w:rPr>
          <w:b/>
        </w:rPr>
        <w:lastRenderedPageBreak/>
        <w:t>Below Mike Lyman as a member of the General War of 1812 Society Grant committee and as past president of the Society of the War of 1812 in the Commonwealth of Virginia gives greetings</w:t>
      </w:r>
    </w:p>
    <w:p w:rsidR="00665CD2" w:rsidRDefault="00665CD2" w:rsidP="00765E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041381" cy="3286125"/>
            <wp:effectExtent l="0" t="0" r="0" b="0"/>
            <wp:docPr id="17" name="Picture 17" descr="L:\LEXCOPY032\DSCN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LEXCOPY032\DSCN1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81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D2" w:rsidRDefault="00665CD2" w:rsidP="00765ED1">
      <w:pPr>
        <w:jc w:val="center"/>
        <w:rPr>
          <w:b/>
        </w:rPr>
      </w:pPr>
      <w:r>
        <w:rPr>
          <w:b/>
        </w:rPr>
        <w:t xml:space="preserve">Jodi Killeen as First Vice President National, United </w:t>
      </w:r>
      <w:proofErr w:type="gramStart"/>
      <w:r>
        <w:rPr>
          <w:b/>
        </w:rPr>
        <w:t>states</w:t>
      </w:r>
      <w:proofErr w:type="gramEnd"/>
      <w:r>
        <w:rPr>
          <w:b/>
        </w:rPr>
        <w:t xml:space="preserve"> Daughters of 1812 gives greetings</w:t>
      </w:r>
    </w:p>
    <w:p w:rsidR="00665CD2" w:rsidRDefault="00665CD2" w:rsidP="00765ED1">
      <w:pPr>
        <w:jc w:val="center"/>
        <w:rPr>
          <w:b/>
        </w:rPr>
      </w:pPr>
    </w:p>
    <w:p w:rsidR="00665CD2" w:rsidRDefault="00665CD2" w:rsidP="00765ED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914525" cy="3008540"/>
            <wp:effectExtent l="0" t="0" r="0" b="1905"/>
            <wp:docPr id="18" name="Picture 18" descr="L:\LEXCOPY032\DSCN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LEXCOPY032\DSCN14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0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89" w:rsidRDefault="00EA6189" w:rsidP="00765ED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05703" cy="3724275"/>
            <wp:effectExtent l="0" t="0" r="0" b="0"/>
            <wp:docPr id="19" name="Picture 19" descr="L:\LEXCOPY032\DSCN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LEXCOPY032\DSCN1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62" cy="372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89" w:rsidRDefault="00EA6189" w:rsidP="00EA6189">
      <w:pPr>
        <w:rPr>
          <w:b/>
        </w:rPr>
      </w:pPr>
      <w:r>
        <w:rPr>
          <w:b/>
        </w:rPr>
        <w:t xml:space="preserve"> Above:  a portion of the large crowd that attended   Below: Patrick O’</w:t>
      </w:r>
      <w:r w:rsidR="00236D68">
        <w:rPr>
          <w:b/>
        </w:rPr>
        <w:t xml:space="preserve">Neill </w:t>
      </w:r>
      <w:proofErr w:type="gramStart"/>
      <w:r w:rsidR="0027376F">
        <w:rPr>
          <w:b/>
        </w:rPr>
        <w:t xml:space="preserve">presents </w:t>
      </w:r>
      <w:r>
        <w:rPr>
          <w:b/>
        </w:rPr>
        <w:t xml:space="preserve"> a</w:t>
      </w:r>
      <w:proofErr w:type="gramEnd"/>
      <w:r>
        <w:rPr>
          <w:b/>
        </w:rPr>
        <w:t xml:space="preserve"> summary of the battle at the white house where Robert Allison was killed and shows his great newly published book about the battle.</w:t>
      </w:r>
      <w:r w:rsidR="0027376F">
        <w:rPr>
          <w:b/>
        </w:rPr>
        <w:t xml:space="preserve"> Below is a photo by Lyman in 2015 from the river of the battle site.</w:t>
      </w:r>
    </w:p>
    <w:p w:rsidR="00236D68" w:rsidRDefault="00236D68" w:rsidP="00236D6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09875" cy="3505200"/>
            <wp:effectExtent l="0" t="0" r="9525" b="0"/>
            <wp:docPr id="23" name="Picture 23" descr="L:\LEXCOPY032\DSCN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LEXCOPY032\DSCN14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89" w:rsidRDefault="00EA6189" w:rsidP="00EA6189">
      <w:pPr>
        <w:jc w:val="center"/>
        <w:rPr>
          <w:b/>
        </w:rPr>
      </w:pPr>
    </w:p>
    <w:p w:rsidR="00EA6189" w:rsidRDefault="0027376F" w:rsidP="00EA618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03570" cy="4277678"/>
            <wp:effectExtent l="0" t="0" r="0" b="8890"/>
            <wp:docPr id="20" name="Picture 20" descr="L:\Beloir Bluf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Beloir Bluff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24" cy="42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68" w:rsidRDefault="00236D68" w:rsidP="00236D68">
      <w:pPr>
        <w:rPr>
          <w:b/>
        </w:rPr>
      </w:pPr>
      <w:r>
        <w:rPr>
          <w:b/>
        </w:rPr>
        <w:t xml:space="preserve">                                                    Below Lyman &amp; Markham recite</w:t>
      </w:r>
      <w:r>
        <w:rPr>
          <w:b/>
        </w:rPr>
        <w:t xml:space="preserve"> the unveiling ritual</w:t>
      </w:r>
    </w:p>
    <w:p w:rsidR="00236D68" w:rsidRDefault="00236D68" w:rsidP="00236D68">
      <w:pPr>
        <w:rPr>
          <w:b/>
        </w:rPr>
      </w:pPr>
    </w:p>
    <w:p w:rsidR="00236D68" w:rsidRDefault="00236D68" w:rsidP="00236D6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45903" cy="2809875"/>
            <wp:effectExtent l="0" t="0" r="2540" b="0"/>
            <wp:docPr id="25" name="Picture 25" descr="L:\LEXCOPY032\DSCN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:\LEXCOPY032\DSCN1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03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68" w:rsidRDefault="00236D68" w:rsidP="00236D68">
      <w:pPr>
        <w:jc w:val="center"/>
        <w:rPr>
          <w:b/>
        </w:rPr>
      </w:pPr>
    </w:p>
    <w:p w:rsidR="00236D68" w:rsidRDefault="00236D68" w:rsidP="00236D6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37298" cy="3743325"/>
            <wp:effectExtent l="0" t="0" r="1905" b="0"/>
            <wp:docPr id="27" name="Picture 27" descr="L:\1812 30 aug wreath presen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:\1812 30 aug wreath presenter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98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68" w:rsidRDefault="00236D68" w:rsidP="00236D68">
      <w:pPr>
        <w:rPr>
          <w:b/>
        </w:rPr>
      </w:pPr>
      <w:r>
        <w:rPr>
          <w:b/>
        </w:rPr>
        <w:t>Above L/R are the wreath presenters</w:t>
      </w:r>
      <w:r w:rsidR="00FE3D59">
        <w:rPr>
          <w:b/>
        </w:rPr>
        <w:t>:</w:t>
      </w:r>
      <w:bookmarkStart w:id="0" w:name="_GoBack"/>
      <w:bookmarkEnd w:id="0"/>
      <w:r>
        <w:rPr>
          <w:b/>
        </w:rPr>
        <w:t xml:space="preserve">  </w:t>
      </w:r>
      <w:r w:rsidR="00593986">
        <w:rPr>
          <w:b/>
        </w:rPr>
        <w:t xml:space="preserve">Mathew Barlow who presented the VA Society wreath; Mike Lyman who presented the General society wreath; </w:t>
      </w:r>
      <w:r w:rsidR="00593986">
        <w:rPr>
          <w:b/>
        </w:rPr>
        <w:t xml:space="preserve">Senator Barker who presented the VA Bicentennial Commission wreath;  </w:t>
      </w:r>
      <w:r w:rsidR="00593986">
        <w:rPr>
          <w:b/>
        </w:rPr>
        <w:t>Hugh Van Horn who presented the  Presbyterian Cemetery wreath; Jodi Killeen who presented the National Society United States Daughters of 1812 wreath; and Anita Brown who presented the Eliza Monroe Chapter wreath of the VA Society of U.S. Daughters of 1812</w:t>
      </w:r>
    </w:p>
    <w:p w:rsidR="00593986" w:rsidRDefault="00593986" w:rsidP="00236D68">
      <w:pPr>
        <w:rPr>
          <w:b/>
        </w:rPr>
      </w:pPr>
    </w:p>
    <w:p w:rsidR="00593986" w:rsidRDefault="00593986" w:rsidP="0059398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86125" cy="2190750"/>
            <wp:effectExtent l="0" t="0" r="9525" b="0"/>
            <wp:docPr id="28" name="Picture 28" descr="L:\1812 30 Aug Musket fi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:\1812 30 Aug Musket fir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05" cy="21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7A" w:rsidRDefault="00F4107A" w:rsidP="00593986">
      <w:pPr>
        <w:jc w:val="center"/>
        <w:rPr>
          <w:b/>
        </w:rPr>
      </w:pPr>
    </w:p>
    <w:p w:rsidR="00F4107A" w:rsidRDefault="00F4107A" w:rsidP="00593986">
      <w:pPr>
        <w:jc w:val="center"/>
        <w:rPr>
          <w:b/>
        </w:rPr>
      </w:pPr>
      <w:r>
        <w:rPr>
          <w:b/>
        </w:rPr>
        <w:lastRenderedPageBreak/>
        <w:t>Above a musket salute is fired by Charles Belfield. Below is Taps played by Eileen Bedlington, Musici</w:t>
      </w:r>
      <w:r w:rsidR="00FE3D59">
        <w:rPr>
          <w:b/>
        </w:rPr>
        <w:t>an First C</w:t>
      </w:r>
      <w:r>
        <w:rPr>
          <w:b/>
        </w:rPr>
        <w:t xml:space="preserve">lass, </w:t>
      </w:r>
      <w:proofErr w:type="gramStart"/>
      <w:r>
        <w:rPr>
          <w:b/>
        </w:rPr>
        <w:t>USN</w:t>
      </w:r>
      <w:proofErr w:type="gramEnd"/>
    </w:p>
    <w:p w:rsidR="00F4107A" w:rsidRDefault="00F4107A" w:rsidP="0059398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073965" cy="2981325"/>
            <wp:effectExtent l="0" t="0" r="2540" b="0"/>
            <wp:docPr id="29" name="Picture 29" descr="L:\LEXCOPY032\DSCN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:\LEXCOPY032\DSCN14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6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34075" cy="3305175"/>
            <wp:effectExtent l="0" t="0" r="9525" b="9525"/>
            <wp:docPr id="30" name="Picture 30" descr="L:\1812 30 Aug Bur Bk V Ma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:\1812 30 Aug Bur Bk V May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7A" w:rsidRDefault="00F4107A" w:rsidP="00593986">
      <w:pPr>
        <w:jc w:val="center"/>
        <w:rPr>
          <w:b/>
        </w:rPr>
      </w:pPr>
    </w:p>
    <w:p w:rsidR="00F4107A" w:rsidRPr="00765ED1" w:rsidRDefault="00F4107A" w:rsidP="00593986">
      <w:pPr>
        <w:jc w:val="center"/>
        <w:rPr>
          <w:b/>
        </w:rPr>
        <w:sectPr w:rsidR="00F4107A" w:rsidRPr="00765E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t xml:space="preserve">During the ceremony Mike Lyman presents a copy with an up-dated addendum of the </w:t>
      </w:r>
      <w:r>
        <w:rPr>
          <w:b/>
          <w:i/>
        </w:rPr>
        <w:t>Burials of War of 1812 Veterans in the Commonwealth of Virginia</w:t>
      </w:r>
      <w:r>
        <w:rPr>
          <w:b/>
        </w:rPr>
        <w:t xml:space="preserve"> to the Vice Mayor of the City of Alexandria, Allison Silberberg. The books identifies 167 burials of 1812 veterans in the city</w:t>
      </w:r>
    </w:p>
    <w:p w:rsidR="0027376F" w:rsidRDefault="0027376F" w:rsidP="00EA6189">
      <w:pPr>
        <w:jc w:val="center"/>
        <w:rPr>
          <w:b/>
        </w:rPr>
      </w:pPr>
    </w:p>
    <w:p w:rsidR="00236D68" w:rsidRDefault="00236D68" w:rsidP="00EA6189">
      <w:pPr>
        <w:jc w:val="center"/>
        <w:rPr>
          <w:b/>
        </w:rPr>
      </w:pPr>
    </w:p>
    <w:p w:rsidR="0027376F" w:rsidRDefault="0027376F" w:rsidP="00EA6189">
      <w:pPr>
        <w:jc w:val="center"/>
        <w:rPr>
          <w:b/>
        </w:rPr>
      </w:pPr>
    </w:p>
    <w:p w:rsidR="0027376F" w:rsidRPr="00765ED1" w:rsidRDefault="00236D68" w:rsidP="00236D68">
      <w:pPr>
        <w:rPr>
          <w:b/>
        </w:rPr>
        <w:sectPr w:rsidR="0027376F" w:rsidRPr="00765E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t xml:space="preserve">                                              </w:t>
      </w:r>
    </w:p>
    <w:p w:rsidR="009171A0" w:rsidRPr="00317BC1" w:rsidRDefault="009171A0" w:rsidP="00317BC1">
      <w:pPr>
        <w:jc w:val="center"/>
        <w:rPr>
          <w:b/>
        </w:rPr>
      </w:pPr>
    </w:p>
    <w:sectPr w:rsidR="009171A0" w:rsidRPr="00317BC1" w:rsidSect="00317BC1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A0"/>
    <w:rsid w:val="00236D68"/>
    <w:rsid w:val="00271D53"/>
    <w:rsid w:val="0027376F"/>
    <w:rsid w:val="00317BC1"/>
    <w:rsid w:val="00343256"/>
    <w:rsid w:val="00593986"/>
    <w:rsid w:val="00665CD2"/>
    <w:rsid w:val="00765ED1"/>
    <w:rsid w:val="007B1DAF"/>
    <w:rsid w:val="009171A0"/>
    <w:rsid w:val="009341D7"/>
    <w:rsid w:val="00EA6189"/>
    <w:rsid w:val="00F4107A"/>
    <w:rsid w:val="00F554E3"/>
    <w:rsid w:val="00FE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171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171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14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2014-09-07T13:31:00Z</dcterms:created>
  <dcterms:modified xsi:type="dcterms:W3CDTF">2014-09-07T15:59:00Z</dcterms:modified>
</cp:coreProperties>
</file>