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421D3A" w:rsidP="00421D3A">
      <w:pPr>
        <w:jc w:val="center"/>
        <w:rPr>
          <w:b/>
        </w:rPr>
      </w:pPr>
      <w:r>
        <w:rPr>
          <w:b/>
        </w:rPr>
        <w:t>Society Member Fascinates Youth with War of 1812 Stories</w:t>
      </w:r>
    </w:p>
    <w:p w:rsidR="00421D3A" w:rsidRDefault="00421D3A" w:rsidP="00421D3A">
      <w:pPr>
        <w:jc w:val="center"/>
      </w:pPr>
      <w:r w:rsidRPr="00421D3A">
        <w:t>Charles Belfield in the fall of 2016 in the Northern Neck of Virginia</w:t>
      </w:r>
      <w:r>
        <w:t xml:space="preserve"> counties has been</w:t>
      </w:r>
      <w:r w:rsidR="005864FC">
        <w:t xml:space="preserve"> conducting programs about the W</w:t>
      </w:r>
      <w:r>
        <w:t>ar of 1812 and other wars to many groups and societies.</w:t>
      </w:r>
    </w:p>
    <w:p w:rsidR="005864FC" w:rsidRPr="005864FC" w:rsidRDefault="005864FC" w:rsidP="005864FC">
      <w:pPr>
        <w:shd w:val="clear" w:color="auto" w:fill="FFFFFF"/>
        <w:rPr>
          <w:rFonts w:eastAsia="Times New Roman" w:cs="Helvetica"/>
          <w:color w:val="000000"/>
        </w:rPr>
      </w:pPr>
      <w:r>
        <w:rPr>
          <w:rFonts w:eastAsia="Times New Roman" w:cs="Helvetica"/>
          <w:color w:val="000000"/>
        </w:rPr>
        <w:t>He has</w:t>
      </w:r>
      <w:r w:rsidRPr="005864FC">
        <w:rPr>
          <w:rFonts w:eastAsia="Times New Roman" w:cs="Helvetica"/>
          <w:color w:val="000000"/>
        </w:rPr>
        <w:t xml:space="preserve"> been busy speaking to different groups </w:t>
      </w:r>
      <w:r>
        <w:rPr>
          <w:rFonts w:eastAsia="Times New Roman" w:cs="Helvetica"/>
          <w:color w:val="000000"/>
        </w:rPr>
        <w:t>in the Northern Neck about the W</w:t>
      </w:r>
      <w:r w:rsidRPr="005864FC">
        <w:rPr>
          <w:rFonts w:eastAsia="Times New Roman" w:cs="Helvetica"/>
          <w:color w:val="000000"/>
        </w:rPr>
        <w:t>ar of 1812 and the involvement of the Northern Neck Militia. The first one was to the Chesapeake Academy a private school with about 100 stu</w:t>
      </w:r>
      <w:r>
        <w:rPr>
          <w:rFonts w:eastAsia="Times New Roman" w:cs="Helvetica"/>
          <w:color w:val="000000"/>
        </w:rPr>
        <w:t>dents and faculty. The display he</w:t>
      </w:r>
      <w:r w:rsidRPr="005864FC">
        <w:rPr>
          <w:rFonts w:eastAsia="Times New Roman" w:cs="Helvetica"/>
          <w:color w:val="000000"/>
        </w:rPr>
        <w:t xml:space="preserve"> had set up represented the War of 18</w:t>
      </w:r>
      <w:r>
        <w:rPr>
          <w:rFonts w:eastAsia="Times New Roman" w:cs="Helvetica"/>
          <w:color w:val="000000"/>
        </w:rPr>
        <w:t>12 and other periods of history</w:t>
      </w:r>
      <w:r w:rsidRPr="005864FC">
        <w:rPr>
          <w:rFonts w:eastAsia="Times New Roman" w:cs="Helvetica"/>
          <w:color w:val="000000"/>
        </w:rPr>
        <w:t>. As the students arrived they were ab</w:t>
      </w:r>
      <w:r w:rsidR="00FA5177">
        <w:rPr>
          <w:rFonts w:eastAsia="Times New Roman" w:cs="Helvetica"/>
          <w:color w:val="000000"/>
        </w:rPr>
        <w:t>le to view and touch the items he</w:t>
      </w:r>
      <w:r w:rsidRPr="005864FC">
        <w:rPr>
          <w:rFonts w:eastAsia="Times New Roman" w:cs="Helvetica"/>
          <w:color w:val="000000"/>
        </w:rPr>
        <w:t xml:space="preserve"> ha</w:t>
      </w:r>
      <w:r>
        <w:rPr>
          <w:rFonts w:eastAsia="Times New Roman" w:cs="Helvetica"/>
          <w:color w:val="000000"/>
        </w:rPr>
        <w:t>d displayed and ask questions. T</w:t>
      </w:r>
      <w:r w:rsidRPr="005864FC">
        <w:rPr>
          <w:rFonts w:eastAsia="Times New Roman" w:cs="Helvetica"/>
          <w:color w:val="000000"/>
        </w:rPr>
        <w:t>he story of the event was carried in the local paper</w:t>
      </w:r>
      <w:r w:rsidR="00FA5177">
        <w:rPr>
          <w:rFonts w:eastAsia="Times New Roman" w:cs="Helvetica"/>
          <w:color w:val="000000"/>
        </w:rPr>
        <w:t>, the Rappahannock R</w:t>
      </w:r>
      <w:r w:rsidRPr="005864FC">
        <w:rPr>
          <w:rFonts w:eastAsia="Times New Roman" w:cs="Helvetica"/>
          <w:color w:val="000000"/>
        </w:rPr>
        <w:t>ecord.</w:t>
      </w:r>
    </w:p>
    <w:p w:rsidR="005864FC" w:rsidRPr="005864FC" w:rsidRDefault="005864FC" w:rsidP="005864FC">
      <w:pPr>
        <w:shd w:val="clear" w:color="auto" w:fill="FFFFFF"/>
        <w:rPr>
          <w:rFonts w:eastAsia="Times New Roman" w:cs="Helvetica"/>
          <w:color w:val="000000"/>
        </w:rPr>
      </w:pPr>
      <w:r w:rsidRPr="005864FC">
        <w:rPr>
          <w:rFonts w:eastAsia="Times New Roman" w:cs="Helvetica"/>
          <w:color w:val="000000"/>
        </w:rPr>
        <w:t xml:space="preserve"> The next group was </w:t>
      </w:r>
      <w:r w:rsidR="00FA5177">
        <w:rPr>
          <w:rFonts w:eastAsia="Times New Roman" w:cs="Helvetica"/>
          <w:color w:val="000000"/>
        </w:rPr>
        <w:t xml:space="preserve">for </w:t>
      </w:r>
      <w:r w:rsidRPr="005864FC">
        <w:rPr>
          <w:rFonts w:eastAsia="Times New Roman" w:cs="Helvetica"/>
          <w:color w:val="000000"/>
        </w:rPr>
        <w:t>senior adult</w:t>
      </w:r>
      <w:r w:rsidR="00FA5177">
        <w:rPr>
          <w:rFonts w:eastAsia="Times New Roman" w:cs="Helvetica"/>
          <w:color w:val="000000"/>
        </w:rPr>
        <w:t>s</w:t>
      </w:r>
      <w:r w:rsidRPr="005864FC">
        <w:rPr>
          <w:rFonts w:eastAsia="Times New Roman" w:cs="Helvetica"/>
          <w:color w:val="000000"/>
        </w:rPr>
        <w:t xml:space="preserve"> </w:t>
      </w:r>
      <w:r>
        <w:rPr>
          <w:rFonts w:eastAsia="Times New Roman" w:cs="Helvetica"/>
          <w:color w:val="000000"/>
        </w:rPr>
        <w:t xml:space="preserve">at the King George </w:t>
      </w:r>
      <w:r w:rsidR="00FA5177">
        <w:rPr>
          <w:rFonts w:eastAsia="Times New Roman" w:cs="Helvetica"/>
          <w:color w:val="000000"/>
        </w:rPr>
        <w:t xml:space="preserve">County </w:t>
      </w:r>
      <w:r>
        <w:rPr>
          <w:rFonts w:eastAsia="Times New Roman" w:cs="Helvetica"/>
          <w:color w:val="000000"/>
        </w:rPr>
        <w:t>YMCA. There he</w:t>
      </w:r>
      <w:r w:rsidRPr="005864FC">
        <w:rPr>
          <w:rFonts w:eastAsia="Times New Roman" w:cs="Helvetica"/>
          <w:color w:val="000000"/>
        </w:rPr>
        <w:t xml:space="preserve"> spoke about the war and the battle of the little </w:t>
      </w:r>
      <w:r>
        <w:rPr>
          <w:rFonts w:eastAsia="Times New Roman" w:cs="Helvetica"/>
          <w:color w:val="000000"/>
        </w:rPr>
        <w:t>white house on the Potomac Ri</w:t>
      </w:r>
      <w:r w:rsidR="00FA5177">
        <w:rPr>
          <w:rFonts w:eastAsia="Times New Roman" w:cs="Helvetica"/>
          <w:color w:val="000000"/>
        </w:rPr>
        <w:t>ver at Fort Belvoir in Fairfax C</w:t>
      </w:r>
      <w:r>
        <w:rPr>
          <w:rFonts w:eastAsia="Times New Roman" w:cs="Helvetica"/>
          <w:color w:val="000000"/>
        </w:rPr>
        <w:t>ounty</w:t>
      </w:r>
      <w:r w:rsidR="009667DB">
        <w:rPr>
          <w:rFonts w:eastAsia="Times New Roman" w:cs="Helvetica"/>
          <w:color w:val="000000"/>
        </w:rPr>
        <w:t>.</w:t>
      </w:r>
      <w:r w:rsidRPr="005864FC">
        <w:rPr>
          <w:rFonts w:eastAsia="Times New Roman" w:cs="Helvetica"/>
          <w:color w:val="000000"/>
        </w:rPr>
        <w:t xml:space="preserve"> The picture </w:t>
      </w:r>
      <w:r>
        <w:rPr>
          <w:rFonts w:eastAsia="Times New Roman" w:cs="Helvetica"/>
          <w:color w:val="000000"/>
        </w:rPr>
        <w:t>shown below contains</w:t>
      </w:r>
      <w:r w:rsidR="00FA5177">
        <w:rPr>
          <w:rFonts w:eastAsia="Times New Roman" w:cs="Helvetica"/>
          <w:color w:val="000000"/>
        </w:rPr>
        <w:t xml:space="preserve"> about half of the group he gave the presentation to.</w:t>
      </w:r>
      <w:r w:rsidRPr="005864FC">
        <w:rPr>
          <w:rFonts w:eastAsia="Times New Roman" w:cs="Helvetica"/>
          <w:color w:val="000000"/>
        </w:rPr>
        <w:t> </w:t>
      </w:r>
    </w:p>
    <w:p w:rsidR="005864FC" w:rsidRPr="005864FC" w:rsidRDefault="005864FC" w:rsidP="005864FC">
      <w:pPr>
        <w:shd w:val="clear" w:color="auto" w:fill="FFFFFF"/>
        <w:rPr>
          <w:rFonts w:eastAsia="Times New Roman" w:cs="Helvetica"/>
          <w:color w:val="000000"/>
        </w:rPr>
      </w:pPr>
      <w:r w:rsidRPr="005864FC">
        <w:rPr>
          <w:rFonts w:eastAsia="Times New Roman" w:cs="Helvetica"/>
          <w:color w:val="000000"/>
        </w:rPr>
        <w:t> The third group was the Northe</w:t>
      </w:r>
      <w:r>
        <w:rPr>
          <w:rFonts w:eastAsia="Times New Roman" w:cs="Helvetica"/>
          <w:color w:val="000000"/>
        </w:rPr>
        <w:t>rn Neck Christian Association. Here he</w:t>
      </w:r>
      <w:r w:rsidRPr="005864FC">
        <w:rPr>
          <w:rFonts w:eastAsia="Times New Roman" w:cs="Helvetica"/>
          <w:color w:val="000000"/>
        </w:rPr>
        <w:t xml:space="preserve"> played an ancestor Thomas Meriweather Belfield</w:t>
      </w:r>
      <w:r>
        <w:rPr>
          <w:rFonts w:eastAsia="Times New Roman" w:cs="Helvetica"/>
          <w:color w:val="000000"/>
        </w:rPr>
        <w:t>,</w:t>
      </w:r>
      <w:r w:rsidRPr="005864FC">
        <w:rPr>
          <w:rFonts w:eastAsia="Times New Roman" w:cs="Helvetica"/>
          <w:color w:val="000000"/>
        </w:rPr>
        <w:t xml:space="preserve"> a soldier with the Northern Neck Milit</w:t>
      </w:r>
      <w:r>
        <w:rPr>
          <w:rFonts w:eastAsia="Times New Roman" w:cs="Helvetica"/>
          <w:color w:val="000000"/>
        </w:rPr>
        <w:t>i</w:t>
      </w:r>
      <w:r w:rsidRPr="005864FC">
        <w:rPr>
          <w:rFonts w:eastAsia="Times New Roman" w:cs="Helvetica"/>
          <w:color w:val="000000"/>
        </w:rPr>
        <w:t xml:space="preserve">a and gave a first </w:t>
      </w:r>
      <w:r>
        <w:rPr>
          <w:rFonts w:eastAsia="Times New Roman" w:cs="Helvetica"/>
          <w:color w:val="000000"/>
        </w:rPr>
        <w:t>person account of the war and his ancestors</w:t>
      </w:r>
      <w:r w:rsidRPr="005864FC">
        <w:rPr>
          <w:rFonts w:eastAsia="Times New Roman" w:cs="Helvetica"/>
          <w:color w:val="000000"/>
        </w:rPr>
        <w:t xml:space="preserve"> part in t</w:t>
      </w:r>
      <w:r>
        <w:rPr>
          <w:rFonts w:eastAsia="Times New Roman" w:cs="Helvetica"/>
          <w:color w:val="000000"/>
        </w:rPr>
        <w:t>he defense of the Northern Neck. He</w:t>
      </w:r>
      <w:r w:rsidRPr="005864FC">
        <w:rPr>
          <w:rFonts w:eastAsia="Times New Roman" w:cs="Helvetica"/>
          <w:color w:val="000000"/>
        </w:rPr>
        <w:t xml:space="preserve"> dressed in the militia unif</w:t>
      </w:r>
      <w:r w:rsidR="00FA5177">
        <w:rPr>
          <w:rFonts w:eastAsia="Times New Roman" w:cs="Helvetica"/>
          <w:color w:val="000000"/>
        </w:rPr>
        <w:t>orm ordered by Governor Barbour during the War of 1812</w:t>
      </w:r>
    </w:p>
    <w:p w:rsidR="005864FC" w:rsidRDefault="005864FC" w:rsidP="00421D3A">
      <w:pPr>
        <w:jc w:val="center"/>
      </w:pPr>
    </w:p>
    <w:p w:rsidR="00421D3A" w:rsidRDefault="009667DB" w:rsidP="00421D3A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61.75pt">
            <v:imagedata r:id="rId4" o:title="SCAN0006"/>
          </v:shape>
        </w:pict>
      </w:r>
    </w:p>
    <w:p w:rsidR="005864FC" w:rsidRDefault="005864FC" w:rsidP="00421D3A">
      <w:pPr>
        <w:jc w:val="center"/>
      </w:pPr>
    </w:p>
    <w:p w:rsidR="005864FC" w:rsidRDefault="009667DB" w:rsidP="00421D3A">
      <w:pPr>
        <w:jc w:val="center"/>
      </w:pPr>
      <w:bookmarkStart w:id="0" w:name="_GoBack"/>
      <w:bookmarkEnd w:id="0"/>
      <w:r>
        <w:lastRenderedPageBreak/>
        <w:pict>
          <v:shape id="_x0000_i1030" type="#_x0000_t75" style="width:399.75pt;height:300pt">
            <v:imagedata r:id="rId5" o:title="1812 talks 001"/>
          </v:shape>
        </w:pict>
      </w:r>
    </w:p>
    <w:p w:rsidR="0060437B" w:rsidRDefault="0060437B" w:rsidP="005864FC">
      <w:pPr>
        <w:shd w:val="clear" w:color="auto" w:fill="FFFFFF"/>
        <w:rPr>
          <w:rFonts w:ascii="Helvetica" w:eastAsia="Times New Roman" w:hAnsi="Helvetica" w:cs="Helvetica"/>
          <w:color w:val="000000"/>
        </w:rPr>
      </w:pPr>
    </w:p>
    <w:p w:rsidR="005864FC" w:rsidRDefault="005864FC" w:rsidP="005864FC">
      <w:pPr>
        <w:shd w:val="clear" w:color="auto" w:fill="FFFFFF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t xml:space="preserve">Along with 1812 George </w:t>
      </w:r>
      <w:r w:rsidR="0060437B">
        <w:rPr>
          <w:rFonts w:ascii="Helvetica" w:eastAsia="Times New Roman" w:hAnsi="Helvetica" w:cs="Helvetica"/>
          <w:color w:val="000000"/>
        </w:rPr>
        <w:t>Beckett,</w:t>
      </w:r>
      <w:r>
        <w:rPr>
          <w:rFonts w:ascii="Helvetica" w:eastAsia="Times New Roman" w:hAnsi="Helvetica" w:cs="Helvetica"/>
          <w:color w:val="000000"/>
        </w:rPr>
        <w:t xml:space="preserve"> he attended </w:t>
      </w:r>
      <w:proofErr w:type="spellStart"/>
      <w:r>
        <w:rPr>
          <w:rFonts w:ascii="Helvetica" w:eastAsia="Times New Roman" w:hAnsi="Helvetica" w:cs="Helvetica"/>
          <w:color w:val="000000"/>
        </w:rPr>
        <w:t>Montross</w:t>
      </w:r>
      <w:proofErr w:type="spellEnd"/>
      <w:r>
        <w:rPr>
          <w:rFonts w:ascii="Helvetica" w:eastAsia="Times New Roman" w:hAnsi="Helvetica" w:cs="Helvetica"/>
          <w:color w:val="000000"/>
        </w:rPr>
        <w:t xml:space="preserve"> Day</w:t>
      </w:r>
      <w:r w:rsidR="00FA5177">
        <w:rPr>
          <w:rFonts w:ascii="Helvetica" w:eastAsia="Times New Roman" w:hAnsi="Helvetica" w:cs="Helvetica"/>
          <w:color w:val="000000"/>
        </w:rPr>
        <w:t xml:space="preserve"> in Westmoreland County</w:t>
      </w:r>
      <w:r>
        <w:rPr>
          <w:rFonts w:ascii="Helvetica" w:eastAsia="Times New Roman" w:hAnsi="Helvetica" w:cs="Helvetica"/>
          <w:color w:val="000000"/>
        </w:rPr>
        <w:t xml:space="preserve"> where he gave two presentations that included the War of 1812</w:t>
      </w:r>
      <w:r w:rsidR="00FA5177">
        <w:rPr>
          <w:rFonts w:ascii="Helvetica" w:eastAsia="Times New Roman" w:hAnsi="Helvetica" w:cs="Helvetica"/>
          <w:color w:val="000000"/>
        </w:rPr>
        <w:t>.</w:t>
      </w:r>
      <w:r>
        <w:rPr>
          <w:rFonts w:ascii="Helvetica" w:eastAsia="Times New Roman" w:hAnsi="Helvetica" w:cs="Helvetica"/>
          <w:color w:val="000000"/>
        </w:rPr>
        <w:t xml:space="preserve"> Also di</w:t>
      </w:r>
      <w:r w:rsidR="009667DB">
        <w:rPr>
          <w:rFonts w:ascii="Helvetica" w:eastAsia="Times New Roman" w:hAnsi="Helvetica" w:cs="Helvetica"/>
          <w:color w:val="000000"/>
        </w:rPr>
        <w:t xml:space="preserve">splayed was the Society Banner </w:t>
      </w:r>
      <w:r w:rsidR="00FA5177">
        <w:rPr>
          <w:rFonts w:ascii="Helvetica" w:eastAsia="Times New Roman" w:hAnsi="Helvetica" w:cs="Helvetica"/>
          <w:color w:val="000000"/>
        </w:rPr>
        <w:t>which is not shown</w:t>
      </w:r>
      <w:r w:rsidR="009667DB">
        <w:rPr>
          <w:rFonts w:ascii="Helvetica" w:eastAsia="Times New Roman" w:hAnsi="Helvetica" w:cs="Helvetica"/>
          <w:color w:val="000000"/>
        </w:rPr>
        <w:t xml:space="preserve">  </w:t>
      </w:r>
    </w:p>
    <w:p w:rsidR="005864FC" w:rsidRDefault="00FA5177" w:rsidP="005864FC">
      <w:pPr>
        <w:shd w:val="clear" w:color="auto" w:fill="FFFFFF"/>
        <w:jc w:val="center"/>
        <w:rPr>
          <w:rFonts w:ascii="Helvetica" w:eastAsia="Times New Roman" w:hAnsi="Helvetica" w:cs="Helvetica"/>
          <w:color w:val="000000"/>
        </w:rPr>
      </w:pPr>
      <w:r>
        <w:rPr>
          <w:rFonts w:ascii="Helvetica" w:eastAsia="Times New Roman" w:hAnsi="Helvetica" w:cs="Helvetica"/>
          <w:color w:val="000000"/>
        </w:rPr>
        <w:lastRenderedPageBreak/>
        <w:pict>
          <v:shape id="_x0000_i1026" type="#_x0000_t75" style="width:443.25pt;height:333pt">
            <v:imagedata r:id="rId6" o:title="1812 talks 002"/>
          </v:shape>
        </w:pict>
      </w:r>
    </w:p>
    <w:p w:rsidR="005864FC" w:rsidRDefault="005864FC" w:rsidP="005864FC">
      <w:pPr>
        <w:shd w:val="clear" w:color="auto" w:fill="FFFFFF"/>
        <w:jc w:val="center"/>
        <w:rPr>
          <w:rFonts w:ascii="Helvetica" w:eastAsia="Times New Roman" w:hAnsi="Helvetica" w:cs="Helvetica"/>
          <w:color w:val="000000"/>
        </w:rPr>
      </w:pPr>
    </w:p>
    <w:p w:rsidR="00421D3A" w:rsidRDefault="00FA5177" w:rsidP="00421D3A">
      <w:pPr>
        <w:jc w:val="center"/>
        <w:rPr>
          <w:lang w:val="en"/>
        </w:rPr>
      </w:pPr>
      <w:r>
        <w:rPr>
          <w:lang w:val="en"/>
        </w:rPr>
        <w:lastRenderedPageBreak/>
        <w:pict>
          <v:shape id="_x0000_i1027" type="#_x0000_t75" style="width:423pt;height:317.25pt">
            <v:imagedata r:id="rId7" o:title="1812 talks 010"/>
          </v:shape>
        </w:pict>
      </w:r>
    </w:p>
    <w:p w:rsidR="0060437B" w:rsidRDefault="0060437B" w:rsidP="00421D3A">
      <w:pPr>
        <w:jc w:val="center"/>
        <w:rPr>
          <w:lang w:val="en"/>
        </w:rPr>
      </w:pPr>
    </w:p>
    <w:p w:rsidR="0060437B" w:rsidRDefault="00FA5177" w:rsidP="00421D3A">
      <w:pPr>
        <w:jc w:val="center"/>
        <w:rPr>
          <w:lang w:val="en"/>
        </w:rPr>
      </w:pPr>
      <w:r>
        <w:rPr>
          <w:lang w:val="en"/>
        </w:rPr>
        <w:lastRenderedPageBreak/>
        <w:pict>
          <v:shape id="_x0000_i1028" type="#_x0000_t75" style="width:427.5pt;height:321pt">
            <v:imagedata r:id="rId8" o:title="1812 talks 004"/>
          </v:shape>
        </w:pict>
      </w:r>
    </w:p>
    <w:p w:rsidR="0060437B" w:rsidRDefault="0060437B" w:rsidP="00421D3A">
      <w:pPr>
        <w:jc w:val="center"/>
        <w:rPr>
          <w:lang w:val="en"/>
        </w:rPr>
      </w:pPr>
      <w:r>
        <w:rPr>
          <w:lang w:val="en"/>
        </w:rPr>
        <w:t>The next photo shows him in the War of 1812 militia uniform</w:t>
      </w:r>
    </w:p>
    <w:p w:rsidR="0060437B" w:rsidRPr="00421D3A" w:rsidRDefault="00FA5177" w:rsidP="00421D3A">
      <w:pPr>
        <w:jc w:val="center"/>
        <w:rPr>
          <w:lang w:val="en"/>
        </w:rPr>
      </w:pPr>
      <w:r>
        <w:rPr>
          <w:lang w:val="en"/>
        </w:rPr>
        <w:lastRenderedPageBreak/>
        <w:pict>
          <v:shape id="_x0000_i1029" type="#_x0000_t75" style="width:399.75pt;height:533.25pt">
            <v:imagedata r:id="rId9" o:title="1812 talks 013"/>
          </v:shape>
        </w:pict>
      </w:r>
    </w:p>
    <w:sectPr w:rsidR="0060437B" w:rsidRPr="00421D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D3A"/>
    <w:rsid w:val="00421D3A"/>
    <w:rsid w:val="005864FC"/>
    <w:rsid w:val="0060437B"/>
    <w:rsid w:val="006B72F1"/>
    <w:rsid w:val="009667DB"/>
    <w:rsid w:val="009E6775"/>
    <w:rsid w:val="00FA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C31284-3500-4A18-9814-948FD1E8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9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3</cp:revision>
  <dcterms:created xsi:type="dcterms:W3CDTF">2016-11-17T18:44:00Z</dcterms:created>
  <dcterms:modified xsi:type="dcterms:W3CDTF">2016-11-17T20:07:00Z</dcterms:modified>
</cp:coreProperties>
</file>