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4C274C" w:rsidP="004C274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Society Conducts</w:t>
      </w:r>
      <w:r w:rsidR="0065570B">
        <w:rPr>
          <w:b/>
          <w:sz w:val="24"/>
          <w:szCs w:val="24"/>
        </w:rPr>
        <w:t xml:space="preserve"> Board of Direction</w:t>
      </w:r>
      <w:r>
        <w:rPr>
          <w:b/>
          <w:sz w:val="24"/>
          <w:szCs w:val="24"/>
        </w:rPr>
        <w:t xml:space="preserve"> Meeting 14 September 2019</w:t>
      </w:r>
      <w:r w:rsidR="0065570B">
        <w:rPr>
          <w:b/>
          <w:sz w:val="24"/>
          <w:szCs w:val="24"/>
        </w:rPr>
        <w:t xml:space="preserve"> in Fairfax, VA</w:t>
      </w:r>
    </w:p>
    <w:p w:rsidR="004C274C" w:rsidRDefault="0065570B" w:rsidP="004C274C">
      <w:pPr>
        <w:rPr>
          <w:sz w:val="24"/>
          <w:szCs w:val="24"/>
        </w:rPr>
      </w:pPr>
      <w:r>
        <w:rPr>
          <w:sz w:val="24"/>
          <w:szCs w:val="24"/>
        </w:rPr>
        <w:t>The BOD (Board of Direction</w:t>
      </w:r>
      <w:r w:rsidR="004C274C">
        <w:rPr>
          <w:sz w:val="24"/>
          <w:szCs w:val="24"/>
        </w:rPr>
        <w:t>)</w:t>
      </w:r>
      <w:r w:rsidR="00635029">
        <w:rPr>
          <w:sz w:val="24"/>
          <w:szCs w:val="24"/>
        </w:rPr>
        <w:t xml:space="preserve"> meeting of the Society of the W</w:t>
      </w:r>
      <w:r w:rsidR="004C274C">
        <w:rPr>
          <w:sz w:val="24"/>
          <w:szCs w:val="24"/>
        </w:rPr>
        <w:t>ar of 1812</w:t>
      </w:r>
      <w:r w:rsidR="00635029">
        <w:rPr>
          <w:sz w:val="24"/>
          <w:szCs w:val="24"/>
        </w:rPr>
        <w:t xml:space="preserve"> in </w:t>
      </w:r>
      <w:r w:rsidR="004E4EBD">
        <w:rPr>
          <w:sz w:val="24"/>
          <w:szCs w:val="24"/>
        </w:rPr>
        <w:t xml:space="preserve">the Commonwealth of </w:t>
      </w:r>
      <w:r w:rsidR="00635029">
        <w:rPr>
          <w:sz w:val="24"/>
          <w:szCs w:val="24"/>
        </w:rPr>
        <w:t>Virginia was held 2 to 5pm in the Fairfax Marriott at Fair Oaks Hotel</w:t>
      </w:r>
      <w:r>
        <w:rPr>
          <w:sz w:val="24"/>
          <w:szCs w:val="24"/>
        </w:rPr>
        <w:t>,</w:t>
      </w:r>
      <w:r w:rsidR="00635029">
        <w:rPr>
          <w:sz w:val="24"/>
          <w:szCs w:val="24"/>
        </w:rPr>
        <w:t xml:space="preserve"> located at11787 Lee-Jackson Highway, Fairfax, VA. The photo below shows the officers and members that attended.</w:t>
      </w:r>
    </w:p>
    <w:p w:rsidR="00635029" w:rsidRDefault="00635029" w:rsidP="00635029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290.25pt">
            <v:imagedata r:id="rId4" o:title="2019-09-14 02.43.42"/>
          </v:shape>
        </w:pict>
      </w:r>
    </w:p>
    <w:p w:rsidR="00635029" w:rsidRDefault="00635029" w:rsidP="00635029">
      <w:pPr>
        <w:jc w:val="center"/>
        <w:rPr>
          <w:sz w:val="24"/>
          <w:szCs w:val="24"/>
        </w:rPr>
      </w:pPr>
      <w:r>
        <w:rPr>
          <w:sz w:val="24"/>
          <w:szCs w:val="24"/>
        </w:rPr>
        <w:t>Sitting is Pres</w:t>
      </w:r>
      <w:r w:rsidR="0065570B">
        <w:rPr>
          <w:sz w:val="24"/>
          <w:szCs w:val="24"/>
        </w:rPr>
        <w:t>ident Stuart L Butler. Left to r</w:t>
      </w:r>
      <w:r>
        <w:rPr>
          <w:sz w:val="24"/>
          <w:szCs w:val="24"/>
        </w:rPr>
        <w:t>ight is Jim Russell</w:t>
      </w:r>
      <w:r w:rsidR="004E4EBD">
        <w:rPr>
          <w:sz w:val="24"/>
          <w:szCs w:val="24"/>
        </w:rPr>
        <w:t>, member;</w:t>
      </w:r>
      <w:r>
        <w:rPr>
          <w:sz w:val="24"/>
          <w:szCs w:val="24"/>
        </w:rPr>
        <w:t xml:space="preserve"> Charles Belfield,</w:t>
      </w:r>
      <w:r w:rsidR="004E4EBD">
        <w:rPr>
          <w:sz w:val="24"/>
          <w:szCs w:val="24"/>
        </w:rPr>
        <w:t xml:space="preserve"> Councilor and</w:t>
      </w:r>
      <w:r>
        <w:rPr>
          <w:sz w:val="24"/>
          <w:szCs w:val="24"/>
        </w:rPr>
        <w:t xml:space="preserve"> Color</w:t>
      </w:r>
      <w:r w:rsidR="004E4EBD">
        <w:rPr>
          <w:sz w:val="24"/>
          <w:szCs w:val="24"/>
        </w:rPr>
        <w:t xml:space="preserve"> Guard Chairman; John Epperly, Councilor and Past Registrar; Mike Lyman, P</w:t>
      </w:r>
      <w:r>
        <w:rPr>
          <w:sz w:val="24"/>
          <w:szCs w:val="24"/>
        </w:rPr>
        <w:t xml:space="preserve">ast </w:t>
      </w:r>
      <w:r w:rsidR="004E4EBD">
        <w:rPr>
          <w:sz w:val="24"/>
          <w:szCs w:val="24"/>
        </w:rPr>
        <w:t>President</w:t>
      </w:r>
      <w:r>
        <w:rPr>
          <w:sz w:val="24"/>
          <w:szCs w:val="24"/>
        </w:rPr>
        <w:t xml:space="preserve">, </w:t>
      </w:r>
      <w:r w:rsidR="004E4EBD">
        <w:rPr>
          <w:sz w:val="24"/>
          <w:szCs w:val="24"/>
        </w:rPr>
        <w:t>Jim Thacker, Quartermaster</w:t>
      </w:r>
      <w:r w:rsidR="008C44AD">
        <w:rPr>
          <w:sz w:val="24"/>
          <w:szCs w:val="24"/>
        </w:rPr>
        <w:t xml:space="preserve"> and ROTC Awards Chairman</w:t>
      </w:r>
      <w:r w:rsidR="004E4EBD">
        <w:rPr>
          <w:sz w:val="24"/>
          <w:szCs w:val="24"/>
        </w:rPr>
        <w:t>; Tom Whetstone, Councilor; Paul Walden, Secretary; Hugh Markham, Registrar; and Thad Hart</w:t>
      </w:r>
      <w:r w:rsidR="0065570B">
        <w:rPr>
          <w:sz w:val="24"/>
          <w:szCs w:val="24"/>
        </w:rPr>
        <w:t>man, Past President and Founding member.</w:t>
      </w:r>
      <w:r w:rsidR="004E4EBD">
        <w:rPr>
          <w:sz w:val="24"/>
          <w:szCs w:val="24"/>
        </w:rPr>
        <w:t xml:space="preserve"> Not shown are two prospective members that attended</w:t>
      </w:r>
      <w:r w:rsidR="0065570B">
        <w:rPr>
          <w:sz w:val="24"/>
          <w:szCs w:val="24"/>
        </w:rPr>
        <w:t xml:space="preserve"> and perhaps others</w:t>
      </w:r>
      <w:r w:rsidR="00B96183">
        <w:rPr>
          <w:sz w:val="24"/>
          <w:szCs w:val="24"/>
        </w:rPr>
        <w:t>.</w:t>
      </w:r>
      <w:bookmarkStart w:id="0" w:name="_GoBack"/>
      <w:bookmarkEnd w:id="0"/>
      <w:r w:rsidR="008C44AD">
        <w:rPr>
          <w:sz w:val="24"/>
          <w:szCs w:val="24"/>
        </w:rPr>
        <w:t xml:space="preserve"> The minutes follow</w:t>
      </w:r>
    </w:p>
    <w:p w:rsidR="0065570B" w:rsidRPr="004C274C" w:rsidRDefault="00B96183" w:rsidP="00635029">
      <w:pPr>
        <w:jc w:val="center"/>
        <w:rPr>
          <w:sz w:val="24"/>
          <w:szCs w:val="24"/>
        </w:rPr>
      </w:pPr>
      <w:r>
        <w:rPr>
          <w:sz w:val="24"/>
          <w:szCs w:val="24"/>
        </w:rPr>
        <w:object w:dxaOrig="1543" w:dyaOrig="1000">
          <v:shape id="_x0000_i1026" type="#_x0000_t75" style="width:77.25pt;height:50.25pt" o:ole="">
            <v:imagedata r:id="rId5" o:title=""/>
          </v:shape>
          <o:OLEObject Type="Embed" ProgID="Package" ShapeID="_x0000_i1026" DrawAspect="Icon" ObjectID="_1630747099" r:id="rId6"/>
        </w:object>
      </w:r>
    </w:p>
    <w:sectPr w:rsidR="0065570B" w:rsidRPr="004C27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74C"/>
    <w:rsid w:val="004C274C"/>
    <w:rsid w:val="004E4EBD"/>
    <w:rsid w:val="00635029"/>
    <w:rsid w:val="0065570B"/>
    <w:rsid w:val="006B72F1"/>
    <w:rsid w:val="008C44AD"/>
    <w:rsid w:val="009E6775"/>
    <w:rsid w:val="00B9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13554B-06AC-4EDE-BF6B-C43A27379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2</cp:revision>
  <dcterms:created xsi:type="dcterms:W3CDTF">2019-09-23T15:34:00Z</dcterms:created>
  <dcterms:modified xsi:type="dcterms:W3CDTF">2019-09-23T16:32:00Z</dcterms:modified>
</cp:coreProperties>
</file>